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59"/>
        <w:gridCol w:w="2372"/>
        <w:gridCol w:w="2234"/>
        <w:gridCol w:w="1997"/>
      </w:tblGrid>
      <w:tr w:rsidR="005B3408" w:rsidTr="005B3408">
        <w:tc>
          <w:tcPr>
            <w:tcW w:w="2459" w:type="dxa"/>
          </w:tcPr>
          <w:p w:rsidR="005B3408" w:rsidRPr="00091C07" w:rsidRDefault="005B3408" w:rsidP="001D7143">
            <w:pPr>
              <w:jc w:val="center"/>
              <w:rPr>
                <w:b/>
              </w:rPr>
            </w:pPr>
            <w:r w:rsidRPr="00091C07">
              <w:rPr>
                <w:b/>
              </w:rPr>
              <w:t>Štát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  <w:rPr>
                <w:b/>
              </w:rPr>
            </w:pPr>
            <w:r w:rsidRPr="00091C07">
              <w:rPr>
                <w:b/>
              </w:rPr>
              <w:t>Počet obyvateľov</w:t>
            </w:r>
          </w:p>
          <w:p w:rsidR="005B3408" w:rsidRPr="00091C07" w:rsidRDefault="005B3408" w:rsidP="001D7143">
            <w:pPr>
              <w:jc w:val="center"/>
              <w:rPr>
                <w:b/>
              </w:rPr>
            </w:pPr>
            <w:r>
              <w:rPr>
                <w:b/>
              </w:rPr>
              <w:t>(v mil.)</w:t>
            </w:r>
          </w:p>
        </w:tc>
        <w:tc>
          <w:tcPr>
            <w:tcW w:w="2234" w:type="dxa"/>
          </w:tcPr>
          <w:p w:rsidR="005B3408" w:rsidRPr="00091C07" w:rsidRDefault="005B3408" w:rsidP="001D7143">
            <w:pPr>
              <w:jc w:val="center"/>
              <w:rPr>
                <w:b/>
              </w:rPr>
            </w:pPr>
            <w:r w:rsidRPr="00091C07">
              <w:rPr>
                <w:b/>
              </w:rPr>
              <w:t>Dĺžka špajdle</w:t>
            </w:r>
            <w:r>
              <w:rPr>
                <w:b/>
              </w:rPr>
              <w:t xml:space="preserve"> (cm)</w:t>
            </w:r>
          </w:p>
        </w:tc>
        <w:tc>
          <w:tcPr>
            <w:tcW w:w="1997" w:type="dxa"/>
          </w:tcPr>
          <w:p w:rsidR="005B3408" w:rsidRPr="00091C07" w:rsidRDefault="005B3408" w:rsidP="001D7143">
            <w:pPr>
              <w:jc w:val="center"/>
              <w:rPr>
                <w:b/>
              </w:rPr>
            </w:pPr>
            <w:r>
              <w:rPr>
                <w:b/>
              </w:rPr>
              <w:t>Dĺžka špajdle (cm) len štáty EÚ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Rusko (európska časť)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110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Nemecko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81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19,9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27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Francúzsko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67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16,5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22,3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Veľká Británia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65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16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21,7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Taliansko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61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15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20,3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Španielsko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46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11,3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15,3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Ukrajina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43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10,6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Poľsko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38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9,3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12,6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Rumunsko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20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4,9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6,7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Holandsko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17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4,2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5,7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Belgicko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11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3,7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Grécko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11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3,7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Česká republika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10,5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2,6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3,5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Portugalsko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10,5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2,6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3,5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Maďarsko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10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2,5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3,3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Švédsko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10</w:t>
            </w:r>
          </w:p>
        </w:tc>
        <w:tc>
          <w:tcPr>
            <w:tcW w:w="2234" w:type="dxa"/>
          </w:tcPr>
          <w:p w:rsidR="005B3408" w:rsidRDefault="005B3408" w:rsidP="001D7143">
            <w:pPr>
              <w:jc w:val="center"/>
            </w:pPr>
            <w:r>
              <w:t>2,5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3,3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Bielorusko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9,5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2,3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Rakúsko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8,5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2,1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2,8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Švajčiarsko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8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Bulharsko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7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1,7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2,3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Srbsko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7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1,7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Dánsko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5,5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1,4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1,8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Fínsko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5,5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1,4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1,8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Slovensko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5,5</w:t>
            </w:r>
          </w:p>
        </w:tc>
        <w:tc>
          <w:tcPr>
            <w:tcW w:w="2234" w:type="dxa"/>
          </w:tcPr>
          <w:p w:rsidR="005B3408" w:rsidRDefault="00191E29" w:rsidP="001D7143">
            <w:pPr>
              <w:jc w:val="center"/>
            </w:pPr>
            <w:r>
              <w:t>1,4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1,8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Nórsko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5</w:t>
            </w:r>
          </w:p>
        </w:tc>
        <w:tc>
          <w:tcPr>
            <w:tcW w:w="2234" w:type="dxa"/>
          </w:tcPr>
          <w:p w:rsidR="005B3408" w:rsidRDefault="004B1BF7" w:rsidP="001D7143">
            <w:pPr>
              <w:jc w:val="center"/>
            </w:pPr>
            <w:r>
              <w:t>1,2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Írsko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4,5</w:t>
            </w:r>
          </w:p>
        </w:tc>
        <w:tc>
          <w:tcPr>
            <w:tcW w:w="2234" w:type="dxa"/>
          </w:tcPr>
          <w:p w:rsidR="005B3408" w:rsidRDefault="004B1BF7" w:rsidP="001D7143">
            <w:pPr>
              <w:jc w:val="center"/>
            </w:pPr>
            <w:r>
              <w:t>1,1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1,5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Chorvátsko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Bosna a Hercegovina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3,8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0,9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Gruzínsko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3,7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0,9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Moldavsko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3,5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0,9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Arménsko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Litva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1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 xml:space="preserve">Albánsko 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2,8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0,7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Macedónsko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Slovinsko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0,7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>
            <w:r>
              <w:t>Lotyšsko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0,7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 w:rsidP="00091C07">
            <w:r>
              <w:t>Estónsko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1,3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0,3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0,4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 w:rsidP="00091C07">
            <w:r>
              <w:t>Cyprus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0,8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0,2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0,3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 w:rsidP="00091C07">
            <w:r>
              <w:t>Čierna hora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0,6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0,15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 w:rsidP="00091C07">
            <w:r>
              <w:t>Luxembursko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0,6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0,15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0,2</w:t>
            </w:r>
          </w:p>
        </w:tc>
      </w:tr>
      <w:tr w:rsidR="005B3408" w:rsidTr="005B3408">
        <w:tc>
          <w:tcPr>
            <w:tcW w:w="2459" w:type="dxa"/>
          </w:tcPr>
          <w:p w:rsidR="005B3408" w:rsidRDefault="005B3408" w:rsidP="00091C07">
            <w:r>
              <w:t>Island</w:t>
            </w:r>
          </w:p>
        </w:tc>
        <w:tc>
          <w:tcPr>
            <w:tcW w:w="2372" w:type="dxa"/>
          </w:tcPr>
          <w:p w:rsidR="005B3408" w:rsidRDefault="005B3408" w:rsidP="001D7143">
            <w:pPr>
              <w:jc w:val="center"/>
            </w:pPr>
            <w:r>
              <w:t>0,3</w:t>
            </w:r>
          </w:p>
        </w:tc>
        <w:tc>
          <w:tcPr>
            <w:tcW w:w="2234" w:type="dxa"/>
          </w:tcPr>
          <w:p w:rsidR="005B3408" w:rsidRDefault="001D7143" w:rsidP="001D7143">
            <w:pPr>
              <w:jc w:val="center"/>
            </w:pPr>
            <w:r>
              <w:t>0,1</w:t>
            </w:r>
          </w:p>
        </w:tc>
        <w:tc>
          <w:tcPr>
            <w:tcW w:w="1997" w:type="dxa"/>
          </w:tcPr>
          <w:p w:rsidR="005B3408" w:rsidRDefault="001D7143" w:rsidP="001D7143">
            <w:pPr>
              <w:jc w:val="center"/>
            </w:pPr>
            <w:r>
              <w:t>-</w:t>
            </w:r>
          </w:p>
        </w:tc>
      </w:tr>
    </w:tbl>
    <w:p w:rsidR="000811B3" w:rsidRDefault="000811B3"/>
    <w:p w:rsidR="00384CE7" w:rsidRDefault="00191E29" w:rsidP="001D7143">
      <w:r>
        <w:t xml:space="preserve">V prípade mapy s Ruskom </w:t>
      </w:r>
      <w:r w:rsidR="001D7143">
        <w:t>predstavuje</w:t>
      </w:r>
      <w:r>
        <w:t xml:space="preserve"> 1</w:t>
      </w:r>
      <w:r w:rsidR="001D7143">
        <w:t xml:space="preserve"> </w:t>
      </w:r>
      <w:r>
        <w:t xml:space="preserve">cm špajdle 4,07 mil. obyvateľov. </w:t>
      </w:r>
      <w:r w:rsidR="001D7143">
        <w:t>V prípade mapy zobrazujúcej len populáciu štátov EÚ predstavuje 1 cm špajdle 3 mil. obyvateľov.</w:t>
      </w:r>
      <w:bookmarkStart w:id="0" w:name="_GoBack"/>
      <w:bookmarkEnd w:id="0"/>
    </w:p>
    <w:sectPr w:rsidR="0038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7"/>
    <w:rsid w:val="000811B3"/>
    <w:rsid w:val="00091C07"/>
    <w:rsid w:val="00191E29"/>
    <w:rsid w:val="001D7143"/>
    <w:rsid w:val="00201BC3"/>
    <w:rsid w:val="002A0AEC"/>
    <w:rsid w:val="002F6C4B"/>
    <w:rsid w:val="0032241B"/>
    <w:rsid w:val="00384CE7"/>
    <w:rsid w:val="00482141"/>
    <w:rsid w:val="004825AA"/>
    <w:rsid w:val="00493687"/>
    <w:rsid w:val="004B1BF7"/>
    <w:rsid w:val="00573958"/>
    <w:rsid w:val="005B3408"/>
    <w:rsid w:val="00616810"/>
    <w:rsid w:val="006F771C"/>
    <w:rsid w:val="007D05D8"/>
    <w:rsid w:val="007F422B"/>
    <w:rsid w:val="00944B0F"/>
    <w:rsid w:val="009F16D1"/>
    <w:rsid w:val="00A93DB3"/>
    <w:rsid w:val="00BA71BC"/>
    <w:rsid w:val="00C04AC1"/>
    <w:rsid w:val="00D34286"/>
    <w:rsid w:val="00D71C74"/>
    <w:rsid w:val="00DB2743"/>
    <w:rsid w:val="00E8738D"/>
    <w:rsid w:val="00F83E05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432E-FF8A-4429-A69F-5172C11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8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27</cp:revision>
  <dcterms:created xsi:type="dcterms:W3CDTF">2015-11-04T13:32:00Z</dcterms:created>
  <dcterms:modified xsi:type="dcterms:W3CDTF">2015-11-05T09:48:00Z</dcterms:modified>
</cp:coreProperties>
</file>