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04" w:rsidRPr="009B7A40" w:rsidRDefault="00CF4A83" w:rsidP="001523D6">
      <w:pPr>
        <w:spacing w:after="480" w:line="312" w:lineRule="auto"/>
        <w:jc w:val="center"/>
        <w:rPr>
          <w:rFonts w:ascii="Poiret One" w:hAnsi="Poiret One"/>
          <w:color w:val="000000" w:themeColor="text1"/>
          <w:sz w:val="36"/>
        </w:rPr>
      </w:pPr>
      <w:proofErr w:type="spellStart"/>
      <w:r w:rsidRPr="009B7A40">
        <w:rPr>
          <w:rFonts w:ascii="Poiret One" w:hAnsi="Poiret One"/>
          <w:b/>
          <w:sz w:val="44"/>
        </w:rPr>
        <w:t>Zemeznalec</w:t>
      </w:r>
      <w:proofErr w:type="spellEnd"/>
      <w:r w:rsidRPr="009B7A40">
        <w:rPr>
          <w:rFonts w:ascii="Poiret One" w:hAnsi="Poiret One"/>
          <w:b/>
          <w:sz w:val="40"/>
        </w:rPr>
        <w:t xml:space="preserve"> </w:t>
      </w:r>
      <w:r w:rsidRPr="009B7A40">
        <w:rPr>
          <w:rFonts w:ascii="Poiret One" w:hAnsi="Poiret One"/>
          <w:sz w:val="32"/>
        </w:rPr>
        <w:t>-</w:t>
      </w:r>
      <w:r w:rsidR="00DC08B1" w:rsidRPr="009B7A40">
        <w:rPr>
          <w:rFonts w:ascii="Poiret One" w:hAnsi="Poiret One"/>
          <w:sz w:val="32"/>
        </w:rPr>
        <w:t xml:space="preserve"> </w:t>
      </w:r>
      <w:r w:rsidR="00EC7FF1">
        <w:rPr>
          <w:rFonts w:ascii="Poiret One" w:hAnsi="Poiret One"/>
          <w:color w:val="000000" w:themeColor="text1"/>
          <w:sz w:val="36"/>
        </w:rPr>
        <w:t>7</w:t>
      </w:r>
      <w:r w:rsidR="00DC08B1" w:rsidRPr="009B7A40">
        <w:rPr>
          <w:rFonts w:ascii="Poiret One" w:hAnsi="Poiret One"/>
          <w:color w:val="000000" w:themeColor="text1"/>
          <w:sz w:val="36"/>
        </w:rPr>
        <w:t>. kolo</w:t>
      </w:r>
      <w:r w:rsidRPr="009B7A40">
        <w:rPr>
          <w:rFonts w:ascii="Poiret One" w:hAnsi="Poiret One"/>
          <w:color w:val="000000" w:themeColor="text1"/>
          <w:sz w:val="36"/>
        </w:rPr>
        <w:t xml:space="preserve"> (</w:t>
      </w:r>
      <w:r w:rsidR="00EC7FF1">
        <w:rPr>
          <w:rFonts w:ascii="Poiret One" w:hAnsi="Poiret One"/>
          <w:color w:val="000000" w:themeColor="text1"/>
          <w:sz w:val="36"/>
        </w:rPr>
        <w:t>apríl</w:t>
      </w:r>
      <w:r w:rsidRPr="009B7A40">
        <w:rPr>
          <w:rFonts w:ascii="Poiret One" w:hAnsi="Poiret One"/>
          <w:color w:val="000000" w:themeColor="text1"/>
          <w:sz w:val="36"/>
        </w:rPr>
        <w:t xml:space="preserve"> 201</w:t>
      </w:r>
      <w:r w:rsidR="00EC7FF1">
        <w:rPr>
          <w:rFonts w:ascii="Poiret One" w:hAnsi="Poiret One"/>
          <w:color w:val="000000" w:themeColor="text1"/>
          <w:sz w:val="36"/>
        </w:rPr>
        <w:t>7</w:t>
      </w:r>
      <w:r w:rsidRPr="009B7A40">
        <w:rPr>
          <w:rFonts w:ascii="Poiret One" w:hAnsi="Poiret One"/>
          <w:color w:val="000000" w:themeColor="text1"/>
          <w:sz w:val="36"/>
        </w:rPr>
        <w:t>)</w:t>
      </w:r>
    </w:p>
    <w:p w:rsidR="00CF4A83" w:rsidRDefault="00CF4A83" w:rsidP="001523D6">
      <w:pPr>
        <w:spacing w:line="312" w:lineRule="auto"/>
        <w:jc w:val="center"/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inline distT="0" distB="0" distL="0" distR="0" wp14:anchorId="59886310" wp14:editId="604D33F4">
            <wp:extent cx="5760720" cy="1978660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meznalec titulka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33" w:rsidRDefault="00DF4933" w:rsidP="002D1B91">
      <w:pPr>
        <w:pStyle w:val="Odsekzoznamu"/>
        <w:spacing w:after="240" w:line="312" w:lineRule="auto"/>
        <w:ind w:left="426"/>
      </w:pPr>
    </w:p>
    <w:p w:rsidR="004603ED" w:rsidRDefault="002007DC" w:rsidP="0029208F">
      <w:pPr>
        <w:pStyle w:val="Odsekzoznamu"/>
        <w:numPr>
          <w:ilvl w:val="0"/>
          <w:numId w:val="4"/>
        </w:numPr>
        <w:spacing w:after="240" w:line="312" w:lineRule="auto"/>
        <w:ind w:left="426" w:hanging="426"/>
      </w:pPr>
      <w:r>
        <w:t xml:space="preserve">Začnime malou hádankou: </w:t>
      </w:r>
      <w:r w:rsidR="008D27DB">
        <w:t>P</w:t>
      </w:r>
      <w:r w:rsidR="008D27DB">
        <w:t xml:space="preserve">oukážky na nákup </w:t>
      </w:r>
      <w:r w:rsidR="008D27DB">
        <w:t xml:space="preserve">zahraničného </w:t>
      </w:r>
      <w:r w:rsidR="008D27DB">
        <w:t>tovaru</w:t>
      </w:r>
      <w:r w:rsidR="008D27DB">
        <w:t xml:space="preserve"> v Československej socialistickej republike, ktoré si Vaši rodičia isto pamätajú. A zároveň niekdajšie </w:t>
      </w:r>
      <w:r w:rsidR="008D27DB">
        <w:t>hlavné mesto</w:t>
      </w:r>
      <w:r w:rsidR="008D27DB">
        <w:t xml:space="preserve"> dnes už neexistujúceho štátu. </w:t>
      </w:r>
      <w:r>
        <w:t xml:space="preserve">Obe sa nazývajú </w:t>
      </w:r>
      <w:r w:rsidR="008D27DB">
        <w:t>rovnako znejúc</w:t>
      </w:r>
      <w:r>
        <w:t>im</w:t>
      </w:r>
      <w:r w:rsidR="008D27DB">
        <w:t xml:space="preserve"> slovo</w:t>
      </w:r>
      <w:r>
        <w:t>m</w:t>
      </w:r>
      <w:r w:rsidR="008D27DB">
        <w:t xml:space="preserve">. </w:t>
      </w:r>
      <w:r w:rsidR="008D27DB">
        <w:t xml:space="preserve">Rozdiel je len </w:t>
      </w:r>
      <w:r>
        <w:br/>
      </w:r>
      <w:r w:rsidR="008D27DB">
        <w:t>v</w:t>
      </w:r>
      <w:r>
        <w:t xml:space="preserve"> jeho</w:t>
      </w:r>
      <w:r w:rsidR="008D27DB">
        <w:t xml:space="preserve"> písanej podobe – </w:t>
      </w:r>
      <w:r>
        <w:t xml:space="preserve">v názve mesta je </w:t>
      </w:r>
      <w:r w:rsidR="008D27DB">
        <w:t xml:space="preserve">jedna </w:t>
      </w:r>
      <w:r>
        <w:t>zo spoluhlások dvakrát. Aké je riešenie hádanky?</w:t>
      </w:r>
    </w:p>
    <w:p w:rsidR="002007DC" w:rsidRDefault="002007DC" w:rsidP="002007DC">
      <w:pPr>
        <w:pStyle w:val="Odsekzoznamu"/>
        <w:spacing w:after="240" w:line="312" w:lineRule="auto"/>
        <w:ind w:left="426"/>
      </w:pPr>
    </w:p>
    <w:p w:rsidR="000E7B1F" w:rsidRDefault="000E7B1F" w:rsidP="00461B0E">
      <w:pPr>
        <w:pStyle w:val="Odsekzoznamu"/>
        <w:numPr>
          <w:ilvl w:val="0"/>
          <w:numId w:val="4"/>
        </w:numPr>
        <w:spacing w:after="240" w:line="276" w:lineRule="auto"/>
        <w:ind w:left="426" w:hanging="426"/>
      </w:pPr>
      <w:r>
        <w:t xml:space="preserve">Je nezvyčajné, aby jeden ostrov ležal na dvoch tektonických platniach (litosferických doskách). Minimálne jeden taký však existuje. Ako sa nazýva, aký oceán ho obklopuje a na ktorých tektonických platniach sa rozprestiera? </w:t>
      </w:r>
    </w:p>
    <w:p w:rsidR="000E7B1F" w:rsidRDefault="000E7B1F" w:rsidP="000E7B1F">
      <w:pPr>
        <w:pStyle w:val="Odsekzoznamu"/>
      </w:pPr>
    </w:p>
    <w:p w:rsidR="000E7B1F" w:rsidRDefault="000E7B1F" w:rsidP="000E7B1F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ind w:left="426" w:hanging="426"/>
        <w:textAlignment w:val="baseline"/>
        <w:outlineLvl w:val="0"/>
        <w:rPr>
          <w:rFonts w:cstheme="minorHAnsi"/>
          <w:szCs w:val="33"/>
          <w:shd w:val="clear" w:color="auto" w:fill="FFFFFF"/>
        </w:rPr>
      </w:pPr>
      <w:r>
        <w:rPr>
          <w:rFonts w:cstheme="minorHAnsi"/>
          <w:szCs w:val="33"/>
          <w:shd w:val="clear" w:color="auto" w:fill="FFFFFF"/>
        </w:rPr>
        <w:t>„</w:t>
      </w:r>
      <w:r w:rsidRPr="000E7B1F">
        <w:rPr>
          <w:rFonts w:cstheme="minorHAnsi"/>
          <w:szCs w:val="33"/>
          <w:shd w:val="clear" w:color="auto" w:fill="FFFFFF"/>
        </w:rPr>
        <w:t xml:space="preserve">Každý druhý človek, ktorý sa vyberie na </w:t>
      </w:r>
      <w:r>
        <w:rPr>
          <w:rFonts w:cstheme="minorHAnsi"/>
          <w:szCs w:val="33"/>
          <w:shd w:val="clear" w:color="auto" w:fill="FFFFFF"/>
        </w:rPr>
        <w:t xml:space="preserve">najvyšší africký </w:t>
      </w:r>
      <w:r w:rsidRPr="000E7B1F">
        <w:rPr>
          <w:rFonts w:cstheme="minorHAnsi"/>
          <w:szCs w:val="33"/>
          <w:shd w:val="clear" w:color="auto" w:fill="FFFFFF"/>
        </w:rPr>
        <w:t>vrch Kilimandžáro, nie je na výstup pripravený a riskuje nielen svoje zdravie, ale nezriedka aj svoj život.</w:t>
      </w:r>
      <w:r>
        <w:rPr>
          <w:rFonts w:cstheme="minorHAnsi"/>
          <w:szCs w:val="33"/>
          <w:shd w:val="clear" w:color="auto" w:fill="FFFFFF"/>
        </w:rPr>
        <w:t xml:space="preserve">“ Prečítaj si celý článok </w:t>
      </w:r>
      <w:hyperlink r:id="rId7" w:history="1">
        <w:r w:rsidRPr="000E7B1F">
          <w:rPr>
            <w:rStyle w:val="Hypertextovprepojenie"/>
            <w:rFonts w:cstheme="minorHAnsi"/>
            <w:i/>
            <w:szCs w:val="33"/>
            <w:shd w:val="clear" w:color="auto" w:fill="FFFFFF"/>
          </w:rPr>
          <w:t>Kilimandžáro tvrdo trestá naivných horolezcov</w:t>
        </w:r>
      </w:hyperlink>
      <w:r>
        <w:rPr>
          <w:rFonts w:cstheme="minorHAnsi"/>
          <w:szCs w:val="33"/>
          <w:shd w:val="clear" w:color="auto" w:fill="FFFFFF"/>
        </w:rPr>
        <w:t xml:space="preserve"> a odpovedz na nasledovné otázky:</w:t>
      </w:r>
    </w:p>
    <w:p w:rsidR="000E7B1F" w:rsidRPr="000E7B1F" w:rsidRDefault="000E7B1F" w:rsidP="000E7B1F">
      <w:pPr>
        <w:pStyle w:val="Odsekzoznamu"/>
        <w:rPr>
          <w:rFonts w:cstheme="minorHAnsi"/>
          <w:szCs w:val="33"/>
          <w:shd w:val="clear" w:color="auto" w:fill="FFFFFF"/>
        </w:rPr>
      </w:pPr>
    </w:p>
    <w:p w:rsidR="000E7B1F" w:rsidRPr="000E7B1F" w:rsidRDefault="000E7B1F" w:rsidP="000E7B1F">
      <w:pPr>
        <w:pStyle w:val="Normlnywebov"/>
        <w:numPr>
          <w:ilvl w:val="0"/>
          <w:numId w:val="41"/>
        </w:numPr>
        <w:shd w:val="clear" w:color="auto" w:fill="FFFFFF"/>
        <w:spacing w:before="0" w:beforeAutospacing="0" w:after="240" w:afterAutospacing="0" w:line="276" w:lineRule="auto"/>
        <w:ind w:left="851" w:hanging="425"/>
        <w:textAlignment w:val="baseline"/>
        <w:rPr>
          <w:rFonts w:asciiTheme="minorHAnsi" w:hAnsiTheme="minorHAnsi" w:cstheme="minorHAnsi"/>
          <w:color w:val="222222"/>
          <w:sz w:val="20"/>
          <w:szCs w:val="27"/>
        </w:rPr>
      </w:pPr>
      <w:r w:rsidRPr="000E7B1F">
        <w:rPr>
          <w:rFonts w:asciiTheme="minorHAnsi" w:hAnsiTheme="minorHAnsi" w:cstheme="minorHAnsi"/>
          <w:color w:val="222222"/>
          <w:sz w:val="22"/>
          <w:szCs w:val="27"/>
        </w:rPr>
        <w:t>Čo spôsobuje zdravotné problémy horolezcov (turistov), ktorí zdolávajú Kilimandžáro?</w:t>
      </w:r>
    </w:p>
    <w:p w:rsidR="000E7B1F" w:rsidRPr="000E7B1F" w:rsidRDefault="000E7B1F" w:rsidP="000E7B1F">
      <w:pPr>
        <w:pStyle w:val="Normlnywebov"/>
        <w:numPr>
          <w:ilvl w:val="0"/>
          <w:numId w:val="41"/>
        </w:numPr>
        <w:shd w:val="clear" w:color="auto" w:fill="FFFFFF"/>
        <w:spacing w:before="0" w:beforeAutospacing="0" w:after="240" w:afterAutospacing="0" w:line="276" w:lineRule="auto"/>
        <w:ind w:left="851" w:hanging="425"/>
        <w:textAlignment w:val="baseline"/>
        <w:rPr>
          <w:rFonts w:asciiTheme="minorHAnsi" w:hAnsiTheme="minorHAnsi" w:cstheme="minorHAnsi"/>
          <w:color w:val="222222"/>
          <w:sz w:val="20"/>
          <w:szCs w:val="27"/>
        </w:rPr>
      </w:pPr>
      <w:r w:rsidRPr="000E7B1F">
        <w:rPr>
          <w:rFonts w:asciiTheme="minorHAnsi" w:hAnsiTheme="minorHAnsi" w:cstheme="minorHAnsi"/>
          <w:color w:val="222222"/>
          <w:sz w:val="22"/>
          <w:szCs w:val="27"/>
        </w:rPr>
        <w:t xml:space="preserve">Aké má táto choroba (odborne nazývaná </w:t>
      </w:r>
      <w:r w:rsidRPr="000E7B1F">
        <w:rPr>
          <w:rFonts w:asciiTheme="minorHAnsi" w:hAnsiTheme="minorHAnsi" w:cstheme="minorHAnsi"/>
          <w:i/>
          <w:color w:val="222222"/>
          <w:sz w:val="22"/>
          <w:szCs w:val="27"/>
        </w:rPr>
        <w:t>Akútna horská choroba</w:t>
      </w:r>
      <w:r w:rsidRPr="000E7B1F">
        <w:rPr>
          <w:rFonts w:asciiTheme="minorHAnsi" w:hAnsiTheme="minorHAnsi" w:cstheme="minorHAnsi"/>
          <w:color w:val="222222"/>
          <w:sz w:val="22"/>
          <w:szCs w:val="27"/>
        </w:rPr>
        <w:t>) príznaky a ako sa jej dá predchádzať? Je možné ňou trpieť aj na Slovensku?</w:t>
      </w:r>
    </w:p>
    <w:p w:rsidR="000E7B1F" w:rsidRPr="000E7B1F" w:rsidRDefault="000E7B1F" w:rsidP="000E7B1F">
      <w:pPr>
        <w:pStyle w:val="Normlnywebov"/>
        <w:numPr>
          <w:ilvl w:val="0"/>
          <w:numId w:val="41"/>
        </w:numPr>
        <w:shd w:val="clear" w:color="auto" w:fill="FFFFFF"/>
        <w:spacing w:before="0" w:beforeAutospacing="0" w:after="240" w:afterAutospacing="0" w:line="276" w:lineRule="auto"/>
        <w:ind w:left="851" w:hanging="425"/>
        <w:textAlignment w:val="baseline"/>
        <w:rPr>
          <w:rFonts w:asciiTheme="minorHAnsi" w:hAnsiTheme="minorHAnsi" w:cstheme="minorHAnsi"/>
          <w:color w:val="222222"/>
          <w:sz w:val="20"/>
          <w:szCs w:val="27"/>
        </w:rPr>
      </w:pPr>
      <w:r w:rsidRPr="000E7B1F">
        <w:rPr>
          <w:rFonts w:asciiTheme="minorHAnsi" w:hAnsiTheme="minorHAnsi" w:cstheme="minorHAnsi"/>
          <w:color w:val="222222"/>
          <w:sz w:val="22"/>
          <w:szCs w:val="27"/>
        </w:rPr>
        <w:t>Aké príslovie (ustálené slovné spojenie) by sa dalo uplatniť ako rada pre horolezcov?</w:t>
      </w:r>
    </w:p>
    <w:p w:rsidR="000E7B1F" w:rsidRPr="000E7B1F" w:rsidRDefault="000E7B1F" w:rsidP="000E7B1F">
      <w:pPr>
        <w:pStyle w:val="Normlnywebov"/>
        <w:numPr>
          <w:ilvl w:val="0"/>
          <w:numId w:val="41"/>
        </w:numPr>
        <w:shd w:val="clear" w:color="auto" w:fill="FFFFFF"/>
        <w:spacing w:before="0" w:beforeAutospacing="0" w:after="240" w:afterAutospacing="0" w:line="276" w:lineRule="auto"/>
        <w:ind w:left="851" w:hanging="425"/>
        <w:textAlignment w:val="baseline"/>
        <w:rPr>
          <w:rFonts w:asciiTheme="minorHAnsi" w:hAnsiTheme="minorHAnsi" w:cstheme="minorHAnsi"/>
          <w:color w:val="222222"/>
          <w:sz w:val="20"/>
          <w:szCs w:val="27"/>
        </w:rPr>
      </w:pPr>
      <w:r w:rsidRPr="000E7B1F">
        <w:rPr>
          <w:rFonts w:asciiTheme="minorHAnsi" w:hAnsiTheme="minorHAnsi" w:cstheme="minorHAnsi"/>
          <w:color w:val="222222"/>
          <w:sz w:val="22"/>
          <w:szCs w:val="27"/>
        </w:rPr>
        <w:t>V ktorých iných prírodných podmienkach sa môžu objaviť takéto náhle zdravotné problémy?</w:t>
      </w:r>
    </w:p>
    <w:p w:rsidR="000E7B1F" w:rsidRPr="000E7B1F" w:rsidRDefault="000E7B1F" w:rsidP="000E7B1F">
      <w:pPr>
        <w:pStyle w:val="Normlnywebov"/>
        <w:numPr>
          <w:ilvl w:val="0"/>
          <w:numId w:val="41"/>
        </w:numPr>
        <w:shd w:val="clear" w:color="auto" w:fill="FFFFFF"/>
        <w:spacing w:before="0" w:beforeAutospacing="0" w:after="240" w:afterAutospacing="0" w:line="276" w:lineRule="auto"/>
        <w:ind w:left="851" w:hanging="425"/>
        <w:textAlignment w:val="baseline"/>
        <w:rPr>
          <w:rFonts w:asciiTheme="minorHAnsi" w:hAnsiTheme="minorHAnsi" w:cstheme="minorHAnsi"/>
          <w:color w:val="222222"/>
          <w:sz w:val="20"/>
          <w:szCs w:val="27"/>
        </w:rPr>
      </w:pPr>
      <w:r w:rsidRPr="000E7B1F">
        <w:rPr>
          <w:rFonts w:asciiTheme="minorHAnsi" w:hAnsiTheme="minorHAnsi" w:cstheme="minorHAnsi"/>
          <w:color w:val="222222"/>
          <w:sz w:val="22"/>
          <w:szCs w:val="27"/>
        </w:rPr>
        <w:t>V ktorej časti Afriky sa nachádza Kilimandžáro?</w:t>
      </w:r>
    </w:p>
    <w:p w:rsidR="000E7B1F" w:rsidRPr="000E7B1F" w:rsidRDefault="000E7B1F" w:rsidP="000E7B1F">
      <w:pPr>
        <w:pStyle w:val="Normlnywebov"/>
        <w:numPr>
          <w:ilvl w:val="0"/>
          <w:numId w:val="41"/>
        </w:numPr>
        <w:shd w:val="clear" w:color="auto" w:fill="FFFFFF"/>
        <w:spacing w:before="0" w:beforeAutospacing="0" w:after="240" w:afterAutospacing="0" w:line="276" w:lineRule="auto"/>
        <w:ind w:left="851" w:hanging="425"/>
        <w:textAlignment w:val="baseline"/>
        <w:rPr>
          <w:rFonts w:asciiTheme="minorHAnsi" w:hAnsiTheme="minorHAnsi" w:cstheme="minorHAnsi"/>
          <w:color w:val="222222"/>
          <w:sz w:val="20"/>
          <w:szCs w:val="27"/>
        </w:rPr>
      </w:pPr>
      <w:r w:rsidRPr="000E7B1F">
        <w:rPr>
          <w:rFonts w:asciiTheme="minorHAnsi" w:hAnsiTheme="minorHAnsi" w:cstheme="minorHAnsi"/>
          <w:color w:val="222222"/>
          <w:sz w:val="22"/>
          <w:szCs w:val="27"/>
        </w:rPr>
        <w:t xml:space="preserve">Ktoré ďalšie africké pohoria alebo vrchy presahujú výšku 5000 m n. m.? </w:t>
      </w:r>
      <w:r>
        <w:rPr>
          <w:rFonts w:asciiTheme="minorHAnsi" w:hAnsiTheme="minorHAnsi" w:cstheme="minorHAnsi"/>
          <w:color w:val="222222"/>
          <w:sz w:val="22"/>
          <w:szCs w:val="27"/>
        </w:rPr>
        <w:br/>
      </w:r>
    </w:p>
    <w:p w:rsidR="000E7B1F" w:rsidRPr="000E7B1F" w:rsidRDefault="004508FB" w:rsidP="000E7B1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426" w:hanging="426"/>
        <w:textAlignment w:val="baseline"/>
        <w:rPr>
          <w:rFonts w:asciiTheme="minorHAnsi" w:hAnsiTheme="minorHAnsi" w:cstheme="minorHAnsi"/>
          <w:color w:val="222222"/>
          <w:sz w:val="20"/>
          <w:szCs w:val="27"/>
        </w:rPr>
      </w:pPr>
      <w:r>
        <w:rPr>
          <w:rFonts w:asciiTheme="minorHAnsi" w:hAnsiTheme="minorHAnsi" w:cstheme="minorHAnsi"/>
          <w:color w:val="222222"/>
          <w:sz w:val="22"/>
          <w:szCs w:val="27"/>
        </w:rPr>
        <w:t xml:space="preserve">Rozlúskni mapovú hádanku! Čo zobrazuje mapa USA na ďalšej strane? Prezradíme, že ju treba brať (trochu) športovo. </w:t>
      </w:r>
    </w:p>
    <w:p w:rsidR="000E7B1F" w:rsidRPr="000E7B1F" w:rsidRDefault="000E7B1F" w:rsidP="000E7B1F">
      <w:pPr>
        <w:pStyle w:val="Odsekzoznamu"/>
        <w:shd w:val="clear" w:color="auto" w:fill="FFFFFF"/>
        <w:spacing w:after="0" w:line="276" w:lineRule="auto"/>
        <w:ind w:left="426"/>
        <w:textAlignment w:val="baseline"/>
        <w:outlineLvl w:val="0"/>
        <w:rPr>
          <w:rFonts w:cstheme="minorHAnsi"/>
          <w:szCs w:val="33"/>
          <w:shd w:val="clear" w:color="auto" w:fill="FFFFFF"/>
        </w:rPr>
      </w:pPr>
    </w:p>
    <w:p w:rsidR="000E7B1F" w:rsidRDefault="000E7B1F" w:rsidP="000E7B1F">
      <w:pPr>
        <w:pStyle w:val="Odsekzoznamu"/>
      </w:pPr>
    </w:p>
    <w:p w:rsidR="008A2E26" w:rsidRDefault="008A2E26" w:rsidP="000E7B1F">
      <w:pPr>
        <w:pStyle w:val="Odsekzoznamu"/>
      </w:pPr>
    </w:p>
    <w:p w:rsidR="008A2E26" w:rsidRDefault="008A2E26" w:rsidP="000E7B1F">
      <w:pPr>
        <w:pStyle w:val="Odsekzoznamu"/>
      </w:pPr>
    </w:p>
    <w:p w:rsidR="008A2E26" w:rsidRDefault="008A2E26" w:rsidP="008A2E26">
      <w:pPr>
        <w:pStyle w:val="Odsekzoznamu"/>
        <w:ind w:left="0"/>
      </w:pPr>
      <w:r>
        <w:rPr>
          <w:noProof/>
          <w:lang w:eastAsia="sk-SK"/>
        </w:rPr>
        <w:drawing>
          <wp:inline distT="0" distB="0" distL="0" distR="0">
            <wp:extent cx="5851525" cy="40195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U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E26" w:rsidRDefault="008A2E26" w:rsidP="008A2E26">
      <w:pPr>
        <w:pStyle w:val="Odsekzoznamu"/>
        <w:ind w:left="0"/>
      </w:pPr>
    </w:p>
    <w:p w:rsidR="008A2E26" w:rsidRDefault="008A2E26" w:rsidP="008A2E26">
      <w:pPr>
        <w:pStyle w:val="Odsekzoznamu"/>
        <w:ind w:left="0"/>
      </w:pPr>
    </w:p>
    <w:p w:rsidR="001752A8" w:rsidRPr="001752A8" w:rsidRDefault="001752A8" w:rsidP="00461B0E">
      <w:pPr>
        <w:pStyle w:val="Odsekzoznamu"/>
        <w:numPr>
          <w:ilvl w:val="0"/>
          <w:numId w:val="4"/>
        </w:numPr>
        <w:spacing w:after="240" w:line="276" w:lineRule="auto"/>
        <w:ind w:left="426" w:hanging="426"/>
        <w:rPr>
          <w:i/>
        </w:rPr>
      </w:pPr>
      <w:r>
        <w:t>Zvládneš aj úlohy v angličtine? Ak</w:t>
      </w:r>
      <w:r w:rsidR="0096373A">
        <w:t xml:space="preserve"> zadaniu nerozumieš, </w:t>
      </w:r>
      <w:r>
        <w:t xml:space="preserve">pomôž </w:t>
      </w:r>
      <w:r w:rsidR="0096373A">
        <w:t>si slovníkom</w:t>
      </w:r>
      <w:r>
        <w:t xml:space="preserve">, alebo prekladačmi na internete. </w:t>
      </w:r>
      <w:r>
        <w:br/>
      </w:r>
      <w:r>
        <w:br/>
      </w:r>
      <w:proofErr w:type="spellStart"/>
      <w:r w:rsidRPr="001752A8">
        <w:rPr>
          <w:i/>
        </w:rPr>
        <w:t>The</w:t>
      </w:r>
      <w:proofErr w:type="spellEnd"/>
      <w:r w:rsidRPr="001752A8">
        <w:rPr>
          <w:i/>
        </w:rPr>
        <w:t xml:space="preserve"> </w:t>
      </w:r>
      <w:proofErr w:type="spellStart"/>
      <w:r w:rsidRPr="001752A8">
        <w:rPr>
          <w:i/>
        </w:rPr>
        <w:t>Solomon</w:t>
      </w:r>
      <w:proofErr w:type="spellEnd"/>
      <w:r w:rsidRPr="001752A8">
        <w:rPr>
          <w:i/>
        </w:rPr>
        <w:t xml:space="preserve"> </w:t>
      </w:r>
      <w:proofErr w:type="spellStart"/>
      <w:r w:rsidRPr="001752A8">
        <w:rPr>
          <w:i/>
        </w:rPr>
        <w:t>Islands</w:t>
      </w:r>
      <w:proofErr w:type="spellEnd"/>
      <w:r w:rsidRPr="001752A8">
        <w:rPr>
          <w:i/>
        </w:rPr>
        <w:t xml:space="preserve"> are a </w:t>
      </w:r>
      <w:proofErr w:type="spellStart"/>
      <w:r w:rsidRPr="001752A8">
        <w:rPr>
          <w:i/>
        </w:rPr>
        <w:t>group</w:t>
      </w:r>
      <w:proofErr w:type="spellEnd"/>
      <w:r w:rsidRPr="001752A8">
        <w:rPr>
          <w:i/>
        </w:rPr>
        <w:t xml:space="preserve"> of </w:t>
      </w:r>
      <w:proofErr w:type="spellStart"/>
      <w:r w:rsidRPr="001752A8">
        <w:rPr>
          <w:i/>
        </w:rPr>
        <w:t>islands</w:t>
      </w:r>
      <w:proofErr w:type="spellEnd"/>
      <w:r w:rsidRPr="001752A8">
        <w:rPr>
          <w:i/>
        </w:rPr>
        <w:t xml:space="preserve"> in </w:t>
      </w:r>
      <w:proofErr w:type="spellStart"/>
      <w:r w:rsidRPr="001752A8">
        <w:rPr>
          <w:i/>
        </w:rPr>
        <w:t>the</w:t>
      </w:r>
      <w:proofErr w:type="spellEnd"/>
      <w:r w:rsidRPr="001752A8">
        <w:rPr>
          <w:i/>
        </w:rPr>
        <w:t xml:space="preserve"> </w:t>
      </w:r>
      <w:proofErr w:type="spellStart"/>
      <w:r w:rsidRPr="001752A8">
        <w:rPr>
          <w:i/>
        </w:rPr>
        <w:t>Pacific</w:t>
      </w:r>
      <w:proofErr w:type="spellEnd"/>
      <w:r w:rsidRPr="001752A8">
        <w:rPr>
          <w:i/>
        </w:rPr>
        <w:t xml:space="preserve"> </w:t>
      </w:r>
      <w:proofErr w:type="spellStart"/>
      <w:r w:rsidRPr="001752A8">
        <w:rPr>
          <w:i/>
        </w:rPr>
        <w:t>Ocean</w:t>
      </w:r>
      <w:proofErr w:type="spellEnd"/>
      <w:r w:rsidRPr="001752A8">
        <w:rPr>
          <w:i/>
        </w:rPr>
        <w:t>.</w:t>
      </w:r>
      <w:r>
        <w:t xml:space="preserve"> </w:t>
      </w:r>
      <w:proofErr w:type="spellStart"/>
      <w:r w:rsidRPr="001752A8">
        <w:rPr>
          <w:i/>
        </w:rPr>
        <w:t>The</w:t>
      </w:r>
      <w:proofErr w:type="spellEnd"/>
      <w:r w:rsidRPr="001752A8">
        <w:rPr>
          <w:i/>
        </w:rPr>
        <w:t xml:space="preserve"> </w:t>
      </w:r>
      <w:proofErr w:type="spellStart"/>
      <w:r w:rsidRPr="001752A8">
        <w:rPr>
          <w:i/>
        </w:rPr>
        <w:t>location</w:t>
      </w:r>
      <w:proofErr w:type="spellEnd"/>
      <w:r w:rsidRPr="001752A8">
        <w:rPr>
          <w:i/>
        </w:rPr>
        <w:t xml:space="preserve"> of </w:t>
      </w:r>
      <w:proofErr w:type="spellStart"/>
      <w:r w:rsidRPr="001752A8">
        <w:rPr>
          <w:i/>
        </w:rPr>
        <w:t>Solomon</w:t>
      </w:r>
      <w:proofErr w:type="spellEnd"/>
      <w:r w:rsidRPr="001752A8">
        <w:rPr>
          <w:i/>
        </w:rPr>
        <w:t xml:space="preserve"> </w:t>
      </w:r>
      <w:proofErr w:type="spellStart"/>
      <w:r w:rsidRPr="001752A8">
        <w:rPr>
          <w:i/>
        </w:rPr>
        <w:t>Islands</w:t>
      </w:r>
      <w:proofErr w:type="spellEnd"/>
      <w:r w:rsidRPr="001752A8">
        <w:rPr>
          <w:i/>
        </w:rPr>
        <w:t xml:space="preserve"> </w:t>
      </w:r>
      <w:proofErr w:type="spellStart"/>
      <w:r w:rsidRPr="001752A8">
        <w:rPr>
          <w:i/>
        </w:rPr>
        <w:t>is</w:t>
      </w:r>
      <w:proofErr w:type="spellEnd"/>
      <w:r w:rsidRPr="001752A8">
        <w:rPr>
          <w:i/>
        </w:rPr>
        <w:t xml:space="preserve"> </w:t>
      </w:r>
      <w:proofErr w:type="spellStart"/>
      <w:r w:rsidRPr="001752A8">
        <w:rPr>
          <w:i/>
        </w:rPr>
        <w:t>shown</w:t>
      </w:r>
      <w:proofErr w:type="spellEnd"/>
      <w:r w:rsidRPr="001752A8">
        <w:rPr>
          <w:i/>
        </w:rPr>
        <w:t xml:space="preserve"> on </w:t>
      </w:r>
      <w:proofErr w:type="spellStart"/>
      <w:r w:rsidRPr="001752A8">
        <w:rPr>
          <w:i/>
        </w:rPr>
        <w:t>the</w:t>
      </w:r>
      <w:proofErr w:type="spellEnd"/>
      <w:r w:rsidRPr="001752A8">
        <w:rPr>
          <w:i/>
        </w:rPr>
        <w:t xml:space="preserve"> </w:t>
      </w:r>
      <w:proofErr w:type="spellStart"/>
      <w:r w:rsidRPr="001752A8">
        <w:rPr>
          <w:i/>
        </w:rPr>
        <w:t>map</w:t>
      </w:r>
      <w:proofErr w:type="spellEnd"/>
      <w:r w:rsidRPr="001752A8">
        <w:rPr>
          <w:i/>
        </w:rPr>
        <w:t xml:space="preserve"> </w:t>
      </w:r>
      <w:proofErr w:type="spellStart"/>
      <w:r w:rsidRPr="001752A8">
        <w:rPr>
          <w:i/>
        </w:rPr>
        <w:t>below</w:t>
      </w:r>
      <w:proofErr w:type="spellEnd"/>
      <w:r w:rsidRPr="001752A8">
        <w:rPr>
          <w:i/>
        </w:rPr>
        <w:t xml:space="preserve">. </w:t>
      </w:r>
    </w:p>
    <w:p w:rsidR="001752A8" w:rsidRDefault="001752A8" w:rsidP="001752A8">
      <w:pPr>
        <w:pStyle w:val="Odsekzoznamu"/>
        <w:spacing w:after="240" w:line="276" w:lineRule="auto"/>
      </w:pPr>
      <w:r>
        <w:rPr>
          <w:noProof/>
          <w:lang w:eastAsia="sk-SK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157480</wp:posOffset>
            </wp:positionV>
            <wp:extent cx="3654425" cy="3467100"/>
            <wp:effectExtent l="0" t="0" r="3175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4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and </w:t>
      </w:r>
      <w:proofErr w:type="spellStart"/>
      <w:r>
        <w:t>direction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centre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Solomon</w:t>
      </w:r>
      <w:proofErr w:type="spellEnd"/>
      <w:r>
        <w:t xml:space="preserve"> </w:t>
      </w:r>
      <w:proofErr w:type="spellStart"/>
      <w:r>
        <w:t>Islands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Wellington, New </w:t>
      </w:r>
      <w:proofErr w:type="spellStart"/>
      <w:r>
        <w:t>Zealand</w:t>
      </w:r>
      <w:proofErr w:type="spellEnd"/>
      <w:r>
        <w:t xml:space="preserve">. </w:t>
      </w:r>
      <w:proofErr w:type="spellStart"/>
      <w:r>
        <w:t>Underline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  <w:r>
        <w:br/>
      </w:r>
    </w:p>
    <w:p w:rsidR="001752A8" w:rsidRDefault="001752A8" w:rsidP="001752A8">
      <w:pPr>
        <w:pStyle w:val="Odsekzoznamu"/>
        <w:spacing w:after="240" w:line="276" w:lineRule="auto"/>
      </w:pPr>
      <w:proofErr w:type="spellStart"/>
      <w:r w:rsidRPr="001752A8">
        <w:rPr>
          <w:b/>
        </w:rPr>
        <w:t>Distance</w:t>
      </w:r>
      <w:proofErr w:type="spellEnd"/>
      <w:r w:rsidRPr="001752A8">
        <w:rPr>
          <w:b/>
        </w:rPr>
        <w:t>:</w:t>
      </w:r>
      <w:r>
        <w:t xml:space="preserve">  </w:t>
      </w:r>
      <w:r>
        <w:br/>
      </w:r>
      <w:r>
        <w:br/>
      </w:r>
      <w:r>
        <w:t>2900 km</w:t>
      </w:r>
      <w:r>
        <w:tab/>
      </w:r>
      <w:r>
        <w:t xml:space="preserve">     </w:t>
      </w:r>
      <w:r>
        <w:t>3900 km</w:t>
      </w:r>
      <w:r>
        <w:t xml:space="preserve">      </w:t>
      </w:r>
      <w:r>
        <w:t>4900 km</w:t>
      </w:r>
    </w:p>
    <w:p w:rsidR="001752A8" w:rsidRDefault="001752A8" w:rsidP="000244F2">
      <w:pPr>
        <w:pStyle w:val="Odsekzoznamu"/>
        <w:spacing w:after="240" w:line="276" w:lineRule="auto"/>
        <w:ind w:left="426"/>
      </w:pPr>
      <w:r>
        <w:br/>
      </w:r>
      <w:proofErr w:type="spellStart"/>
      <w:r w:rsidRPr="001752A8">
        <w:rPr>
          <w:b/>
        </w:rPr>
        <w:t>Direction</w:t>
      </w:r>
      <w:proofErr w:type="spellEnd"/>
      <w:r w:rsidRPr="001752A8">
        <w:rPr>
          <w:b/>
        </w:rPr>
        <w:t>:</w:t>
      </w:r>
      <w:r>
        <w:t xml:space="preserve">  </w:t>
      </w:r>
      <w:r>
        <w:br/>
      </w:r>
      <w:r>
        <w:br/>
        <w:t>NNW</w:t>
      </w:r>
      <w:r>
        <w:tab/>
        <w:t xml:space="preserve">     </w:t>
      </w:r>
      <w:r>
        <w:t>SSE</w:t>
      </w:r>
      <w:r>
        <w:tab/>
      </w:r>
      <w:r>
        <w:t xml:space="preserve">            </w:t>
      </w:r>
      <w:r>
        <w:t>WNW</w:t>
      </w:r>
      <w:r>
        <w:br/>
      </w:r>
      <w:r>
        <w:br/>
      </w:r>
      <w:r w:rsidR="000244F2">
        <w:t xml:space="preserve">In 2013 </w:t>
      </w:r>
      <w:proofErr w:type="spellStart"/>
      <w:r w:rsidR="000244F2">
        <w:t>the</w:t>
      </w:r>
      <w:proofErr w:type="spellEnd"/>
      <w:r w:rsidR="000244F2">
        <w:t xml:space="preserve"> </w:t>
      </w:r>
      <w:proofErr w:type="spellStart"/>
      <w:r w:rsidR="000244F2">
        <w:t>Solomon</w:t>
      </w:r>
      <w:proofErr w:type="spellEnd"/>
      <w:r w:rsidR="000244F2">
        <w:t xml:space="preserve"> </w:t>
      </w:r>
      <w:proofErr w:type="spellStart"/>
      <w:r w:rsidR="000244F2">
        <w:t>Islands</w:t>
      </w:r>
      <w:proofErr w:type="spellEnd"/>
      <w:r w:rsidR="000244F2">
        <w:t xml:space="preserve"> </w:t>
      </w:r>
      <w:proofErr w:type="spellStart"/>
      <w:r w:rsidR="000244F2">
        <w:t>were</w:t>
      </w:r>
      <w:proofErr w:type="spellEnd"/>
      <w:r w:rsidR="000244F2">
        <w:t xml:space="preserve"> </w:t>
      </w:r>
      <w:proofErr w:type="spellStart"/>
      <w:r w:rsidR="000244F2">
        <w:t>affected</w:t>
      </w:r>
      <w:proofErr w:type="spellEnd"/>
      <w:r w:rsidR="000244F2">
        <w:t xml:space="preserve"> by </w:t>
      </w:r>
      <w:proofErr w:type="spellStart"/>
      <w:r w:rsidR="000244F2">
        <w:t>an</w:t>
      </w:r>
      <w:proofErr w:type="spellEnd"/>
      <w:r w:rsidR="000244F2">
        <w:t xml:space="preserve"> </w:t>
      </w:r>
      <w:proofErr w:type="spellStart"/>
      <w:r w:rsidR="000244F2">
        <w:t>earthquake</w:t>
      </w:r>
      <w:proofErr w:type="spellEnd"/>
      <w:r w:rsidR="000244F2">
        <w:t xml:space="preserve"> of </w:t>
      </w:r>
      <w:proofErr w:type="spellStart"/>
      <w:r w:rsidR="000244F2">
        <w:t>magnitude</w:t>
      </w:r>
      <w:proofErr w:type="spellEnd"/>
      <w:r w:rsidR="000244F2">
        <w:t xml:space="preserve"> 8 on </w:t>
      </w:r>
      <w:proofErr w:type="spellStart"/>
      <w:r w:rsidR="000244F2">
        <w:t>the</w:t>
      </w:r>
      <w:proofErr w:type="spellEnd"/>
      <w:r w:rsidR="000244F2">
        <w:t xml:space="preserve"> Richter </w:t>
      </w:r>
      <w:proofErr w:type="spellStart"/>
      <w:r w:rsidR="000244F2">
        <w:lastRenderedPageBreak/>
        <w:t>Scale</w:t>
      </w:r>
      <w:proofErr w:type="spellEnd"/>
      <w:r w:rsidR="000244F2">
        <w:t xml:space="preserve">. </w:t>
      </w:r>
      <w:proofErr w:type="spellStart"/>
      <w:r w:rsidR="000244F2">
        <w:t>Tick</w:t>
      </w:r>
      <w:proofErr w:type="spellEnd"/>
      <w:r w:rsidR="000244F2">
        <w:t xml:space="preserve"> </w:t>
      </w:r>
      <w:r w:rsidR="000244F2" w:rsidRPr="001752A8">
        <w:rPr>
          <w:rFonts w:cstheme="minorHAnsi"/>
        </w:rPr>
        <w:t>(</w:t>
      </w:r>
      <w:r w:rsidR="000244F2" w:rsidRPr="001752A8">
        <w:rPr>
          <w:rFonts w:ascii="Segoe UI Symbol" w:hAnsi="Segoe UI Symbol" w:cs="Segoe UI Symbol"/>
          <w:shd w:val="clear" w:color="auto" w:fill="FFFFFF"/>
        </w:rPr>
        <w:t>✓</w:t>
      </w:r>
      <w:r w:rsidR="000244F2" w:rsidRPr="001752A8">
        <w:rPr>
          <w:rFonts w:cstheme="minorHAnsi"/>
          <w:shd w:val="clear" w:color="auto" w:fill="FFFFFF"/>
        </w:rPr>
        <w:t>)</w:t>
      </w:r>
      <w:r w:rsidR="000244F2">
        <w:rPr>
          <w:rFonts w:cstheme="minorHAnsi"/>
          <w:shd w:val="clear" w:color="auto" w:fill="FFFFFF"/>
        </w:rPr>
        <w:t xml:space="preserve"> </w:t>
      </w:r>
      <w:proofErr w:type="spellStart"/>
      <w:r w:rsidR="000244F2" w:rsidRPr="000244F2">
        <w:rPr>
          <w:rFonts w:cstheme="minorHAnsi"/>
          <w:b/>
          <w:shd w:val="clear" w:color="auto" w:fill="FFFFFF"/>
        </w:rPr>
        <w:t>two</w:t>
      </w:r>
      <w:proofErr w:type="spellEnd"/>
      <w:r w:rsidR="000244F2">
        <w:rPr>
          <w:rFonts w:cstheme="minorHAnsi"/>
          <w:shd w:val="clear" w:color="auto" w:fill="FFFFFF"/>
        </w:rPr>
        <w:t xml:space="preserve"> </w:t>
      </w:r>
      <w:proofErr w:type="spellStart"/>
      <w:r w:rsidR="000244F2">
        <w:rPr>
          <w:rFonts w:cstheme="minorHAnsi"/>
          <w:shd w:val="clear" w:color="auto" w:fill="FFFFFF"/>
        </w:rPr>
        <w:t>correct</w:t>
      </w:r>
      <w:proofErr w:type="spellEnd"/>
      <w:r w:rsidR="000244F2">
        <w:rPr>
          <w:rFonts w:cstheme="minorHAnsi"/>
          <w:shd w:val="clear" w:color="auto" w:fill="FFFFFF"/>
        </w:rPr>
        <w:t xml:space="preserve"> </w:t>
      </w:r>
      <w:proofErr w:type="spellStart"/>
      <w:r w:rsidR="000244F2">
        <w:rPr>
          <w:rFonts w:cstheme="minorHAnsi"/>
          <w:shd w:val="clear" w:color="auto" w:fill="FFFFFF"/>
        </w:rPr>
        <w:t>statements</w:t>
      </w:r>
      <w:proofErr w:type="spellEnd"/>
      <w:r w:rsidR="000244F2">
        <w:rPr>
          <w:rFonts w:cstheme="minorHAnsi"/>
          <w:shd w:val="clear" w:color="auto" w:fill="FFFFFF"/>
        </w:rPr>
        <w:t xml:space="preserve"> </w:t>
      </w:r>
      <w:proofErr w:type="spellStart"/>
      <w:r w:rsidR="000244F2">
        <w:rPr>
          <w:rFonts w:cstheme="minorHAnsi"/>
          <w:shd w:val="clear" w:color="auto" w:fill="FFFFFF"/>
        </w:rPr>
        <w:t>below</w:t>
      </w:r>
      <w:proofErr w:type="spellEnd"/>
      <w:r w:rsidR="000244F2">
        <w:rPr>
          <w:rFonts w:cstheme="minorHAnsi"/>
          <w:shd w:val="clear" w:color="auto" w:fill="FFFFFF"/>
        </w:rPr>
        <w:t>.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6662"/>
        <w:gridCol w:w="2122"/>
      </w:tblGrid>
      <w:tr w:rsidR="000244F2" w:rsidTr="000244F2">
        <w:tc>
          <w:tcPr>
            <w:tcW w:w="6662" w:type="dxa"/>
            <w:vAlign w:val="center"/>
          </w:tcPr>
          <w:p w:rsidR="000244F2" w:rsidRPr="000244F2" w:rsidRDefault="000244F2" w:rsidP="000244F2">
            <w:pPr>
              <w:spacing w:after="240" w:line="276" w:lineRule="auto"/>
              <w:ind w:left="313"/>
              <w:rPr>
                <w:rFonts w:cstheme="minorHAnsi"/>
              </w:rPr>
            </w:pPr>
          </w:p>
        </w:tc>
        <w:tc>
          <w:tcPr>
            <w:tcW w:w="2122" w:type="dxa"/>
            <w:vAlign w:val="center"/>
          </w:tcPr>
          <w:p w:rsidR="000244F2" w:rsidRPr="000244F2" w:rsidRDefault="000244F2" w:rsidP="000244F2">
            <w:pPr>
              <w:spacing w:before="120" w:after="120" w:line="276" w:lineRule="auto"/>
              <w:rPr>
                <w:rFonts w:cstheme="minorHAnsi"/>
              </w:rPr>
            </w:pPr>
            <w:proofErr w:type="spellStart"/>
            <w:r w:rsidRPr="000244F2">
              <w:rPr>
                <w:rFonts w:cstheme="minorHAnsi"/>
              </w:rPr>
              <w:t>Tick</w:t>
            </w:r>
            <w:proofErr w:type="spellEnd"/>
            <w:r w:rsidRPr="000244F2">
              <w:rPr>
                <w:rFonts w:cstheme="minorHAnsi"/>
              </w:rPr>
              <w:t xml:space="preserve"> (</w:t>
            </w:r>
            <w:r w:rsidRPr="000244F2">
              <w:rPr>
                <w:rFonts w:ascii="Segoe UI Symbol" w:hAnsi="Segoe UI Symbol" w:cs="Segoe UI Symbol"/>
                <w:shd w:val="clear" w:color="auto" w:fill="FFFFFF"/>
              </w:rPr>
              <w:t>✓</w:t>
            </w:r>
            <w:r w:rsidRPr="000244F2">
              <w:rPr>
                <w:rFonts w:cstheme="minorHAnsi"/>
                <w:shd w:val="clear" w:color="auto" w:fill="FFFFFF"/>
              </w:rPr>
              <w:t xml:space="preserve">) </w:t>
            </w:r>
            <w:proofErr w:type="spellStart"/>
            <w:r w:rsidRPr="000244F2">
              <w:rPr>
                <w:rFonts w:cstheme="minorHAnsi"/>
                <w:b/>
                <w:shd w:val="clear" w:color="auto" w:fill="FFFFFF"/>
              </w:rPr>
              <w:t>two</w:t>
            </w:r>
            <w:proofErr w:type="spellEnd"/>
            <w:r w:rsidRPr="000244F2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0244F2">
              <w:rPr>
                <w:rFonts w:cstheme="minorHAnsi"/>
                <w:shd w:val="clear" w:color="auto" w:fill="FFFFFF"/>
              </w:rPr>
              <w:t>correct</w:t>
            </w:r>
            <w:proofErr w:type="spellEnd"/>
            <w:r w:rsidRPr="000244F2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0244F2">
              <w:rPr>
                <w:rFonts w:cstheme="minorHAnsi"/>
                <w:shd w:val="clear" w:color="auto" w:fill="FFFFFF"/>
              </w:rPr>
              <w:t>statements</w:t>
            </w:r>
            <w:proofErr w:type="spellEnd"/>
            <w:r w:rsidRPr="000244F2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0244F2">
              <w:rPr>
                <w:rFonts w:cstheme="minorHAnsi"/>
                <w:shd w:val="clear" w:color="auto" w:fill="FFFFFF"/>
              </w:rPr>
              <w:t>below</w:t>
            </w:r>
            <w:proofErr w:type="spellEnd"/>
            <w:r w:rsidRPr="000244F2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0244F2" w:rsidTr="000244F2">
        <w:tc>
          <w:tcPr>
            <w:tcW w:w="6662" w:type="dxa"/>
            <w:vAlign w:val="center"/>
          </w:tcPr>
          <w:p w:rsidR="000244F2" w:rsidRPr="000244F2" w:rsidRDefault="000244F2" w:rsidP="000244F2">
            <w:pPr>
              <w:spacing w:before="120" w:after="12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Magnitude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a </w:t>
            </w:r>
            <w:proofErr w:type="spellStart"/>
            <w:r>
              <w:rPr>
                <w:rFonts w:cstheme="minorHAnsi"/>
              </w:rPr>
              <w:t>measure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distance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earthquake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122" w:type="dxa"/>
            <w:vAlign w:val="center"/>
          </w:tcPr>
          <w:p w:rsidR="000244F2" w:rsidRPr="000244F2" w:rsidRDefault="000244F2" w:rsidP="000244F2">
            <w:pPr>
              <w:spacing w:after="240" w:line="276" w:lineRule="auto"/>
              <w:rPr>
                <w:rFonts w:cstheme="minorHAnsi"/>
              </w:rPr>
            </w:pPr>
          </w:p>
        </w:tc>
      </w:tr>
      <w:tr w:rsidR="000244F2" w:rsidTr="000244F2">
        <w:tc>
          <w:tcPr>
            <w:tcW w:w="6662" w:type="dxa"/>
            <w:vAlign w:val="center"/>
          </w:tcPr>
          <w:p w:rsidR="000244F2" w:rsidRPr="000244F2" w:rsidRDefault="000244F2" w:rsidP="000244F2">
            <w:pPr>
              <w:spacing w:before="120" w:after="12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Magnitude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a </w:t>
            </w:r>
            <w:proofErr w:type="spellStart"/>
            <w:r>
              <w:rPr>
                <w:rFonts w:cstheme="minorHAnsi"/>
              </w:rPr>
              <w:t>measure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amount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time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ground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shaking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during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earthquake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122" w:type="dxa"/>
            <w:vAlign w:val="center"/>
          </w:tcPr>
          <w:p w:rsidR="000244F2" w:rsidRPr="000244F2" w:rsidRDefault="000244F2" w:rsidP="000244F2">
            <w:pPr>
              <w:spacing w:after="240" w:line="276" w:lineRule="auto"/>
              <w:rPr>
                <w:rFonts w:cstheme="minorHAnsi"/>
              </w:rPr>
            </w:pPr>
          </w:p>
        </w:tc>
      </w:tr>
      <w:tr w:rsidR="000244F2" w:rsidTr="000244F2">
        <w:tc>
          <w:tcPr>
            <w:tcW w:w="6662" w:type="dxa"/>
            <w:vAlign w:val="center"/>
          </w:tcPr>
          <w:p w:rsidR="000244F2" w:rsidRPr="000244F2" w:rsidRDefault="000244F2" w:rsidP="000244F2">
            <w:pPr>
              <w:spacing w:before="120" w:after="12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Magnitude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a </w:t>
            </w:r>
            <w:proofErr w:type="spellStart"/>
            <w:r>
              <w:rPr>
                <w:rFonts w:cstheme="minorHAnsi"/>
              </w:rPr>
              <w:t>measure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amount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energy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released</w:t>
            </w:r>
            <w:proofErr w:type="spellEnd"/>
            <w:r>
              <w:rPr>
                <w:rFonts w:cstheme="minorHAnsi"/>
              </w:rPr>
              <w:t xml:space="preserve"> by </w:t>
            </w:r>
            <w:proofErr w:type="spellStart"/>
            <w:r>
              <w:rPr>
                <w:rFonts w:cstheme="minorHAnsi"/>
              </w:rPr>
              <w:t>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earthquake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122" w:type="dxa"/>
            <w:vAlign w:val="center"/>
          </w:tcPr>
          <w:p w:rsidR="000244F2" w:rsidRPr="000244F2" w:rsidRDefault="000244F2" w:rsidP="000244F2">
            <w:pPr>
              <w:spacing w:after="240" w:line="276" w:lineRule="auto"/>
              <w:rPr>
                <w:rFonts w:cstheme="minorHAnsi"/>
              </w:rPr>
            </w:pPr>
          </w:p>
        </w:tc>
      </w:tr>
      <w:tr w:rsidR="000244F2" w:rsidTr="000244F2">
        <w:trPr>
          <w:trHeight w:val="70"/>
        </w:trPr>
        <w:tc>
          <w:tcPr>
            <w:tcW w:w="6662" w:type="dxa"/>
            <w:vAlign w:val="center"/>
          </w:tcPr>
          <w:p w:rsidR="000244F2" w:rsidRPr="000244F2" w:rsidRDefault="000244F2" w:rsidP="000244F2">
            <w:pPr>
              <w:spacing w:before="120" w:after="12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Magnitude</w:t>
            </w:r>
            <w:proofErr w:type="spellEnd"/>
            <w:r>
              <w:rPr>
                <w:rFonts w:cstheme="minorHAnsi"/>
              </w:rPr>
              <w:t xml:space="preserve"> 8 </w:t>
            </w: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ten </w:t>
            </w:r>
            <w:proofErr w:type="spellStart"/>
            <w:r>
              <w:rPr>
                <w:rFonts w:cstheme="minorHAnsi"/>
              </w:rPr>
              <w:t>times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greater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magnitude</w:t>
            </w:r>
            <w:proofErr w:type="spellEnd"/>
            <w:r>
              <w:rPr>
                <w:rFonts w:cstheme="minorHAnsi"/>
              </w:rPr>
              <w:t xml:space="preserve"> 7.</w:t>
            </w:r>
          </w:p>
        </w:tc>
        <w:tc>
          <w:tcPr>
            <w:tcW w:w="2122" w:type="dxa"/>
            <w:vAlign w:val="center"/>
          </w:tcPr>
          <w:p w:rsidR="000244F2" w:rsidRPr="000244F2" w:rsidRDefault="000244F2" w:rsidP="000244F2">
            <w:pPr>
              <w:spacing w:after="240" w:line="276" w:lineRule="auto"/>
              <w:rPr>
                <w:rFonts w:cstheme="minorHAnsi"/>
              </w:rPr>
            </w:pPr>
          </w:p>
        </w:tc>
      </w:tr>
      <w:tr w:rsidR="000244F2" w:rsidTr="000244F2">
        <w:tc>
          <w:tcPr>
            <w:tcW w:w="6662" w:type="dxa"/>
            <w:vAlign w:val="center"/>
          </w:tcPr>
          <w:p w:rsidR="000244F2" w:rsidRPr="000244F2" w:rsidRDefault="000244F2" w:rsidP="000244F2">
            <w:pPr>
              <w:spacing w:before="120" w:after="12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Magnitude</w:t>
            </w:r>
            <w:proofErr w:type="spellEnd"/>
            <w:r>
              <w:rPr>
                <w:rFonts w:cstheme="minorHAnsi"/>
              </w:rPr>
              <w:t xml:space="preserve"> 8 </w:t>
            </w: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hundred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times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greater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magnitude</w:t>
            </w:r>
            <w:proofErr w:type="spellEnd"/>
            <w:r>
              <w:rPr>
                <w:rFonts w:cstheme="minorHAnsi"/>
              </w:rPr>
              <w:t xml:space="preserve"> 7.</w:t>
            </w:r>
          </w:p>
        </w:tc>
        <w:tc>
          <w:tcPr>
            <w:tcW w:w="2122" w:type="dxa"/>
            <w:vAlign w:val="center"/>
          </w:tcPr>
          <w:p w:rsidR="000244F2" w:rsidRPr="000244F2" w:rsidRDefault="000244F2" w:rsidP="000244F2">
            <w:pPr>
              <w:spacing w:after="240" w:line="276" w:lineRule="auto"/>
              <w:rPr>
                <w:rFonts w:cstheme="minorHAnsi"/>
              </w:rPr>
            </w:pPr>
          </w:p>
        </w:tc>
      </w:tr>
      <w:tr w:rsidR="000244F2" w:rsidTr="000244F2">
        <w:tc>
          <w:tcPr>
            <w:tcW w:w="6662" w:type="dxa"/>
            <w:vAlign w:val="center"/>
          </w:tcPr>
          <w:p w:rsidR="000244F2" w:rsidRPr="000244F2" w:rsidRDefault="000244F2" w:rsidP="000244F2">
            <w:pPr>
              <w:spacing w:before="120" w:after="12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Magnitude</w:t>
            </w:r>
            <w:proofErr w:type="spellEnd"/>
            <w:r>
              <w:rPr>
                <w:rFonts w:cstheme="minorHAnsi"/>
              </w:rPr>
              <w:t xml:space="preserve"> 8 </w:t>
            </w: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ten </w:t>
            </w:r>
            <w:proofErr w:type="spellStart"/>
            <w:r>
              <w:rPr>
                <w:rFonts w:cstheme="minorHAnsi"/>
              </w:rPr>
              <w:t>times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less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magnitude</w:t>
            </w:r>
            <w:proofErr w:type="spellEnd"/>
            <w:r>
              <w:rPr>
                <w:rFonts w:cstheme="minorHAnsi"/>
              </w:rPr>
              <w:t xml:space="preserve"> 7. </w:t>
            </w:r>
          </w:p>
        </w:tc>
        <w:tc>
          <w:tcPr>
            <w:tcW w:w="2122" w:type="dxa"/>
            <w:vAlign w:val="center"/>
          </w:tcPr>
          <w:p w:rsidR="000244F2" w:rsidRPr="000244F2" w:rsidRDefault="000244F2" w:rsidP="000244F2">
            <w:pPr>
              <w:spacing w:after="240" w:line="276" w:lineRule="auto"/>
              <w:rPr>
                <w:rFonts w:cstheme="minorHAnsi"/>
              </w:rPr>
            </w:pPr>
          </w:p>
        </w:tc>
      </w:tr>
    </w:tbl>
    <w:p w:rsidR="001752A8" w:rsidRDefault="001752A8" w:rsidP="000244F2">
      <w:pPr>
        <w:spacing w:after="240" w:line="276" w:lineRule="auto"/>
      </w:pPr>
    </w:p>
    <w:p w:rsidR="001752A8" w:rsidRDefault="000244F2" w:rsidP="000244F2">
      <w:pPr>
        <w:pStyle w:val="Odsekzoznamu"/>
        <w:numPr>
          <w:ilvl w:val="0"/>
          <w:numId w:val="4"/>
        </w:numPr>
        <w:spacing w:after="240" w:line="276" w:lineRule="auto"/>
        <w:ind w:left="426" w:hanging="426"/>
      </w:pPr>
      <w:r>
        <w:t xml:space="preserve">Graf zobrazuje percentuálny nárast počtu obyvateľov v 20. populačne najrýchlejšie rastúcich štátoch sveta. V plnom rozlíšení ho otvoríš </w:t>
      </w:r>
      <w:hyperlink r:id="rId10" w:history="1">
        <w:r w:rsidRPr="000244F2">
          <w:rPr>
            <w:rStyle w:val="Hypertextovprepojenie"/>
          </w:rPr>
          <w:t>na tomto odkaze</w:t>
        </w:r>
      </w:hyperlink>
      <w:r>
        <w:t xml:space="preserve">. </w:t>
      </w:r>
      <w:r w:rsidR="00FE48F0">
        <w:t>Koľko obyvateľov budú mať v roku 2060 podľa grafu nasledovné štá</w:t>
      </w:r>
      <w:r w:rsidR="0096373A">
        <w:t>ty</w:t>
      </w:r>
      <w:r w:rsidR="00FE48F0">
        <w:t xml:space="preserve">:  </w:t>
      </w:r>
      <w:r w:rsidR="00FE48F0" w:rsidRPr="00FE48F0">
        <w:rPr>
          <w:i/>
        </w:rPr>
        <w:t>Niger, Zambia, Uganda, Irak, Nigéria</w:t>
      </w:r>
      <w:r w:rsidR="0096373A">
        <w:rPr>
          <w:i/>
        </w:rPr>
        <w:t xml:space="preserve">? </w:t>
      </w:r>
      <w:r w:rsidR="00FE48F0">
        <w:t xml:space="preserve">Výsledky zaokrúhli na milióny. </w:t>
      </w:r>
    </w:p>
    <w:p w:rsidR="00231132" w:rsidRDefault="001752A8" w:rsidP="00FE48F0">
      <w:pPr>
        <w:tabs>
          <w:tab w:val="left" w:pos="567"/>
        </w:tabs>
        <w:spacing w:after="240" w:line="276" w:lineRule="auto"/>
        <w:ind w:firstLine="1418"/>
      </w:pPr>
      <w:r>
        <w:rPr>
          <w:noProof/>
          <w:lang w:eastAsia="sk-SK"/>
        </w:rPr>
        <w:drawing>
          <wp:inline distT="0" distB="0" distL="0" distR="0">
            <wp:extent cx="4352925" cy="4672325"/>
            <wp:effectExtent l="0" t="0" r="0" b="0"/>
            <wp:docPr id="3" name="Obrázok 3" descr="https://pbs.twimg.com/media/C6Kzu8cWcAA4sLg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6Kzu8cWcAA4sLg.jpg:lar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1" cy="469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F0" w:rsidRDefault="00AE2D44" w:rsidP="00FE48F0">
      <w:pPr>
        <w:pStyle w:val="Odsekzoznamu"/>
        <w:numPr>
          <w:ilvl w:val="0"/>
          <w:numId w:val="4"/>
        </w:numPr>
        <w:spacing w:after="240" w:line="276" w:lineRule="auto"/>
        <w:ind w:left="426" w:hanging="426"/>
      </w:pPr>
      <w:r>
        <w:lastRenderedPageBreak/>
        <w:t>Na obrázk</w:t>
      </w:r>
      <w:r>
        <w:t xml:space="preserve">och sú zobrazené obrysové mapy ázijských štátov. Nič ti nehovoria? Možno je to spôsobený tým, že sú pootáčané a v rôznych mierkach. Odhalíš, o ktoré štáty ide? </w:t>
      </w:r>
      <w:r w:rsidR="008C4773">
        <w:br/>
      </w:r>
    </w:p>
    <w:p w:rsidR="00AE2D44" w:rsidRDefault="008C4773" w:rsidP="00AE2D44">
      <w:pPr>
        <w:spacing w:after="240" w:line="276" w:lineRule="auto"/>
      </w:pPr>
      <w:r>
        <w:rPr>
          <w:noProof/>
          <w:lang w:eastAsia="sk-SK"/>
        </w:rPr>
        <w:drawing>
          <wp:inline distT="0" distB="0" distL="0" distR="0" wp14:anchorId="37CCD007" wp14:editId="475566CC">
            <wp:extent cx="5884284" cy="1466850"/>
            <wp:effectExtent l="0" t="0" r="2540" b="0"/>
            <wp:docPr id="5" name="Picture 5" descr="../../../Desktop/a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az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43" cy="14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73" w:rsidRDefault="008C4773" w:rsidP="00AE2D44">
      <w:pPr>
        <w:spacing w:after="240" w:line="276" w:lineRule="auto"/>
      </w:pPr>
    </w:p>
    <w:p w:rsidR="008C4773" w:rsidRDefault="008C4773" w:rsidP="008C4773">
      <w:pPr>
        <w:pStyle w:val="Odsekzoznamu"/>
        <w:numPr>
          <w:ilvl w:val="0"/>
          <w:numId w:val="4"/>
        </w:numPr>
        <w:spacing w:after="240" w:line="276" w:lineRule="auto"/>
        <w:ind w:left="426" w:hanging="426"/>
      </w:pPr>
      <w:proofErr w:type="spellStart"/>
      <w:r>
        <w:t>Angelov</w:t>
      </w:r>
      <w:proofErr w:type="spellEnd"/>
      <w:r>
        <w:t xml:space="preserve"> vodopád </w:t>
      </w:r>
      <w:r>
        <w:t>(</w:t>
      </w:r>
      <w:r w:rsidRPr="008C4773">
        <w:rPr>
          <w:i/>
        </w:rPr>
        <w:t>Salto Angel</w:t>
      </w:r>
      <w:r>
        <w:t xml:space="preserve">) </w:t>
      </w:r>
      <w:r>
        <w:t>vo Venezuele môže prísť o prvenstvo oficiálne najvyššieho vodopádu</w:t>
      </w:r>
      <w:r w:rsidR="0096373A">
        <w:t xml:space="preserve"> na svete</w:t>
      </w:r>
      <w:r>
        <w:t xml:space="preserve">.  </w:t>
      </w:r>
      <w:r>
        <w:t xml:space="preserve">Českým vedcom sa podarilo </w:t>
      </w:r>
      <w:r>
        <w:t xml:space="preserve">zmerať výšku </w:t>
      </w:r>
      <w:r w:rsidR="00231A47">
        <w:t xml:space="preserve">iného (podľa nich vyššieho) </w:t>
      </w:r>
      <w:r>
        <w:t>vodopádu</w:t>
      </w:r>
      <w:r w:rsidR="00231A47">
        <w:t xml:space="preserve"> a tvrdia, že je čas na </w:t>
      </w:r>
      <w:r w:rsidR="0096373A">
        <w:t>prepísanie</w:t>
      </w:r>
      <w:r w:rsidR="00231A47">
        <w:t xml:space="preserve"> rebríčka. </w:t>
      </w:r>
      <w:r>
        <w:t xml:space="preserve"> Ako sa </w:t>
      </w:r>
      <w:r w:rsidR="00231A47">
        <w:t>spomínaný vodopád nazýva</w:t>
      </w:r>
      <w:r>
        <w:t xml:space="preserve">, </w:t>
      </w:r>
      <w:r w:rsidR="00231A47">
        <w:t xml:space="preserve">v ktorom štáte sa nachádza a </w:t>
      </w:r>
      <w:r>
        <w:t xml:space="preserve">akú výšku </w:t>
      </w:r>
      <w:r w:rsidR="00231A47">
        <w:t xml:space="preserve">pri ňom českí vedci </w:t>
      </w:r>
      <w:r>
        <w:t>namerali?</w:t>
      </w:r>
      <w:r>
        <w:br/>
      </w:r>
    </w:p>
    <w:p w:rsidR="008C4773" w:rsidRDefault="0096373A" w:rsidP="008C4773">
      <w:pPr>
        <w:pStyle w:val="Odsekzoznamu"/>
        <w:numPr>
          <w:ilvl w:val="0"/>
          <w:numId w:val="4"/>
        </w:numPr>
        <w:spacing w:after="240" w:line="276" w:lineRule="auto"/>
        <w:ind w:left="426" w:hanging="426"/>
      </w:pPr>
      <w:r>
        <w:t>Minulý mesiac (marec 2017) odhla</w:t>
      </w:r>
      <w:r w:rsidR="00231A47">
        <w:t>s</w:t>
      </w:r>
      <w:r>
        <w:t>ova</w:t>
      </w:r>
      <w:r w:rsidR="00231A47">
        <w:t xml:space="preserve">li poslanci jedného štátu zmenu svojej štátnej vlajky. O aký štát ide a aké konkrétne zmeny na vlajke nastanú? </w:t>
      </w:r>
      <w:r w:rsidR="00231A47">
        <w:br/>
      </w:r>
    </w:p>
    <w:p w:rsidR="00231A47" w:rsidRDefault="00231A47" w:rsidP="008C4773">
      <w:pPr>
        <w:pStyle w:val="Odsekzoznamu"/>
        <w:numPr>
          <w:ilvl w:val="0"/>
          <w:numId w:val="4"/>
        </w:numPr>
        <w:spacing w:after="240" w:line="276" w:lineRule="auto"/>
        <w:ind w:left="426" w:hanging="426"/>
      </w:pPr>
      <w:r>
        <w:t>Obrázková hádanka obsahuj</w:t>
      </w:r>
      <w:r w:rsidR="0096373A">
        <w:t>e šesť indícií, ktoré ťa privedú</w:t>
      </w:r>
      <w:r>
        <w:t xml:space="preserve"> k</w:t>
      </w:r>
      <w:r w:rsidR="00162827">
        <w:t xml:space="preserve"> názvu európskeho štátu. Dokážeš ich dešifrovať? </w:t>
      </w:r>
    </w:p>
    <w:p w:rsidR="00231A47" w:rsidRDefault="00231A47" w:rsidP="00231A47">
      <w:pPr>
        <w:spacing w:after="240" w:line="312" w:lineRule="auto"/>
        <w:ind w:left="142"/>
      </w:pPr>
      <w:r>
        <w:rPr>
          <w:noProof/>
          <w:lang w:eastAsia="sk-SK"/>
        </w:rPr>
        <w:drawing>
          <wp:inline distT="0" distB="0" distL="0" distR="0">
            <wp:extent cx="5851525" cy="4388644"/>
            <wp:effectExtent l="0" t="0" r="0" b="0"/>
            <wp:docPr id="10" name="Obrázok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43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71BD" w:rsidRPr="0015325D" w:rsidRDefault="000831AB" w:rsidP="0015325D">
      <w:pPr>
        <w:spacing w:after="240" w:line="312" w:lineRule="auto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24154" wp14:editId="36A12F73">
                <wp:simplePos x="0" y="0"/>
                <wp:positionH relativeFrom="column">
                  <wp:posOffset>-71120</wp:posOffset>
                </wp:positionH>
                <wp:positionV relativeFrom="paragraph">
                  <wp:posOffset>208280</wp:posOffset>
                </wp:positionV>
                <wp:extent cx="5915025" cy="2247900"/>
                <wp:effectExtent l="0" t="0" r="28575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247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B88DB" id="Obdĺžnik 6" o:spid="_x0000_s1026" style="position:absolute;margin-left:-5.6pt;margin-top:16.4pt;width:465.75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TxpQIAAJEFAAAOAAAAZHJzL2Uyb0RvYy54bWysVEtvEzEQviPxHyzf6W5WSUuibqqoVRBS&#10;1VakqGfHa2ctvB5jOy9+GgdO8L8Yex+NSsUBkYPj2Zn5xvPN4/Lq0GiyE84rMCUdneWUCMOhUmZT&#10;0s+Py3fvKfGBmYppMKKkR+Hp1fztm8u9nYkCatCVcARBjJ/tbUnrEOwsyzyvRcP8GVhhUCnBNSyg&#10;6DZZ5dge0RudFXl+nu3BVdYBF97j15tWSecJX0rBw72UXgSiS4pvC+l06VzHM5tfstnGMVsr3j2D&#10;/cMrGqYMBh2gblhgZOvUH1CN4g48yHDGoclASsVFygGzGeUvslnVzIqUC5Lj7UCT/3+w/G734Iiq&#10;SnpOiWENluh+Xf38/uuHUV/IeeRnb/0MzVb2wXWSx2tM9iBdE/8xDXJInB4HTsUhEI4fJ9PRJC8m&#10;lHDUFcX4Ypon1rNnd+t8+CCgIfFSUodFS1yy3a0PGBJNe5MYzcBSaZ0Kpw3ZY9dN80mePDxoVUVt&#10;tPNus77WjuwY1n65zPEX00G0EzOUtMGPMck2rXQLRy0ihjafhER6MJGijRAbUwywjHNhwqhV1awS&#10;bbTJabDeI4VOgBFZ4isH7A6gt2xBeuz2zZ19dBWprwfnLvW/OQ8eKTKYMDg3yoB7LTONWXWRW/ue&#10;pJaayNIaqiM2j4N2qrzlS4UVvGU+PDCHY4QDh6sh3OMhNWCloLtRUoP79tr3aI/djVpK9jiWJfVf&#10;t8wJSvRHg30/HY3HcY6TMJ5cFCi4U836VGO2zTVg9Ue4hCxP12gfdH+VDpon3CCLGBVVzHCMXVIe&#10;XC9ch3Zd4A7iYrFIZji7loVbs7I8gkdWY4c+Hp6Ys10bB5yAO+hHmM1edHNrGz0NLLYBpEqt/sxr&#10;xzfOfWqcbkfFxXIqJ6vnTTr/DQAA//8DAFBLAwQUAAYACAAAACEAoHMf3d8AAAAKAQAADwAAAGRy&#10;cy9kb3ducmV2LnhtbEyPwU7DMAyG70i8Q2QkblvaTNpKaToBEkJMHGDAPWu8tlrjVE3WlrfHO8HR&#10;9qff319sZ9eJEYfQetKQLhMQSJW3LdUavj6fFxmIEA1Z03lCDT8YYFteXxUmt36iDxz3sRYcQiE3&#10;GpoY+1zKUDXoTFj6HolvRz84E3kcamkHM3G466RKkrV0piX+0JgenxqsTvuz0/DuT0fZfSu12zy+&#10;qM2ry6Z6fNP69mZ+uAcRcY5/MFz0WR1Kdjr4M9kgOg2LNFWMalgprsDAnUpWIA68yNYZyLKQ/yuU&#10;vwAAAP//AwBQSwECLQAUAAYACAAAACEAtoM4kv4AAADhAQAAEwAAAAAAAAAAAAAAAAAAAAAAW0Nv&#10;bnRlbnRfVHlwZXNdLnhtbFBLAQItABQABgAIAAAAIQA4/SH/1gAAAJQBAAALAAAAAAAAAAAAAAAA&#10;AC8BAABfcmVscy8ucmVsc1BLAQItABQABgAIAAAAIQDPmVTxpQIAAJEFAAAOAAAAAAAAAAAAAAAA&#10;AC4CAABkcnMvZTJvRG9jLnhtbFBLAQItABQABgAIAAAAIQCgcx/d3wAAAAoBAAAPAAAAAAAAAAAA&#10;AAAAAP8EAABkcnMvZG93bnJldi54bWxQSwUGAAAAAAQABADzAAAACwYAAAAA&#10;" filled="f" strokecolor="red" strokeweight="1.5pt"/>
            </w:pict>
          </mc:Fallback>
        </mc:AlternateContent>
      </w:r>
    </w:p>
    <w:p w:rsidR="00134E88" w:rsidRPr="00134E88" w:rsidRDefault="00A364DB" w:rsidP="00C70D47">
      <w:pPr>
        <w:tabs>
          <w:tab w:val="left" w:pos="3225"/>
        </w:tabs>
        <w:spacing w:line="312" w:lineRule="auto"/>
        <w:ind w:left="142" w:right="284"/>
        <w:rPr>
          <w:b/>
          <w:i/>
        </w:rPr>
      </w:pPr>
      <w:r>
        <w:rPr>
          <w:b/>
          <w:i/>
          <w:sz w:val="24"/>
        </w:rPr>
        <w:t>Dokedy a kam</w:t>
      </w:r>
      <w:r w:rsidR="00134E88" w:rsidRPr="009B7A40">
        <w:rPr>
          <w:b/>
          <w:i/>
          <w:sz w:val="24"/>
        </w:rPr>
        <w:t xml:space="preserve"> poslať odpovede?</w:t>
      </w:r>
      <w:r w:rsidR="00134E88" w:rsidRPr="00134E88">
        <w:rPr>
          <w:b/>
          <w:i/>
        </w:rPr>
        <w:br/>
      </w:r>
    </w:p>
    <w:p w:rsidR="00330035" w:rsidRPr="00134E88" w:rsidRDefault="009B7A40" w:rsidP="00C70D47">
      <w:pPr>
        <w:tabs>
          <w:tab w:val="left" w:pos="3225"/>
        </w:tabs>
        <w:spacing w:line="312" w:lineRule="auto"/>
        <w:ind w:left="142" w:right="284"/>
        <w:jc w:val="both"/>
        <w:rPr>
          <w:i/>
        </w:rPr>
      </w:pPr>
      <w:r>
        <w:rPr>
          <w:i/>
        </w:rPr>
        <w:t>Odpovede na úlohy posielaj</w:t>
      </w:r>
      <w:r w:rsidR="00330035" w:rsidRPr="00134E88">
        <w:rPr>
          <w:i/>
        </w:rPr>
        <w:t xml:space="preserve"> na e-mailovú adresu </w:t>
      </w:r>
      <w:hyperlink r:id="rId14" w:history="1">
        <w:r w:rsidR="00330035" w:rsidRPr="00134E88">
          <w:rPr>
            <w:rStyle w:val="Hypertextovprepojenie"/>
            <w:i/>
          </w:rPr>
          <w:t>zemeznalec@gmail.com</w:t>
        </w:r>
      </w:hyperlink>
      <w:r w:rsidR="00394AE3">
        <w:rPr>
          <w:i/>
        </w:rPr>
        <w:t xml:space="preserve"> najneskôr </w:t>
      </w:r>
      <w:r w:rsidR="00394AE3" w:rsidRPr="009B7A40">
        <w:rPr>
          <w:b/>
          <w:i/>
        </w:rPr>
        <w:t xml:space="preserve">do </w:t>
      </w:r>
      <w:r w:rsidR="00162827">
        <w:rPr>
          <w:b/>
          <w:i/>
        </w:rPr>
        <w:t>5</w:t>
      </w:r>
      <w:r w:rsidR="00394AE3" w:rsidRPr="009B7A40">
        <w:rPr>
          <w:b/>
          <w:i/>
        </w:rPr>
        <w:t>.</w:t>
      </w:r>
      <w:r w:rsidR="00162827">
        <w:rPr>
          <w:b/>
          <w:i/>
        </w:rPr>
        <w:t>5</w:t>
      </w:r>
      <w:r w:rsidR="00C3356E">
        <w:rPr>
          <w:b/>
          <w:i/>
        </w:rPr>
        <w:t>.</w:t>
      </w:r>
      <w:r w:rsidR="00162827">
        <w:rPr>
          <w:b/>
          <w:i/>
        </w:rPr>
        <w:t>2017</w:t>
      </w:r>
      <w:r w:rsidR="00394AE3">
        <w:rPr>
          <w:i/>
        </w:rPr>
        <w:t xml:space="preserve">. </w:t>
      </w:r>
      <w:r w:rsidR="00330035" w:rsidRPr="00134E88">
        <w:rPr>
          <w:i/>
        </w:rPr>
        <w:t>Z úspešných riešit</w:t>
      </w:r>
      <w:r w:rsidR="000831AB">
        <w:rPr>
          <w:i/>
        </w:rPr>
        <w:t xml:space="preserve">eľov, ktorí správne zodpovedajú aspoň 8 z 10 úloh, </w:t>
      </w:r>
      <w:r w:rsidR="000831AB" w:rsidRPr="006B3634">
        <w:rPr>
          <w:b/>
          <w:i/>
        </w:rPr>
        <w:t xml:space="preserve">vyžrebujeme </w:t>
      </w:r>
      <w:r w:rsidR="00162827">
        <w:rPr>
          <w:b/>
          <w:i/>
        </w:rPr>
        <w:t>troch</w:t>
      </w:r>
      <w:r w:rsidR="006B3634" w:rsidRPr="006B3634">
        <w:rPr>
          <w:b/>
          <w:i/>
        </w:rPr>
        <w:t xml:space="preserve"> </w:t>
      </w:r>
      <w:r w:rsidR="000831AB" w:rsidRPr="006B3634">
        <w:rPr>
          <w:b/>
          <w:i/>
        </w:rPr>
        <w:t>výhercov</w:t>
      </w:r>
      <w:r w:rsidR="00330035" w:rsidRPr="00134E88">
        <w:rPr>
          <w:i/>
        </w:rPr>
        <w:t>, ktorí získajú knižné</w:t>
      </w:r>
      <w:r>
        <w:rPr>
          <w:i/>
        </w:rPr>
        <w:t xml:space="preserve"> a</w:t>
      </w:r>
      <w:r w:rsidR="00330035" w:rsidRPr="00134E88">
        <w:rPr>
          <w:i/>
        </w:rPr>
        <w:t> mapové ceny podľa vlastného výberu.</w:t>
      </w:r>
      <w:r w:rsidR="00C70D47">
        <w:rPr>
          <w:i/>
        </w:rPr>
        <w:t xml:space="preserve"> V hre je aj bezplatný ročný prístup ku kompletnému obsahu Lepšej geografie. </w:t>
      </w:r>
      <w:r w:rsidR="00330035" w:rsidRPr="009B7A40">
        <w:rPr>
          <w:b/>
          <w:i/>
        </w:rPr>
        <w:t xml:space="preserve">Odpovede odporúčame poslať aj na e-mailovú adresu </w:t>
      </w:r>
      <w:r w:rsidR="00B46C92">
        <w:rPr>
          <w:b/>
          <w:i/>
        </w:rPr>
        <w:t>Tvojej</w:t>
      </w:r>
      <w:r w:rsidR="00330035" w:rsidRPr="009B7A40">
        <w:rPr>
          <w:b/>
          <w:i/>
        </w:rPr>
        <w:t xml:space="preserve"> pani učiteľky/uč</w:t>
      </w:r>
      <w:r w:rsidR="00134E88" w:rsidRPr="009B7A40">
        <w:rPr>
          <w:b/>
          <w:i/>
        </w:rPr>
        <w:t>iteľa.</w:t>
      </w:r>
      <w:r w:rsidR="00134E88">
        <w:rPr>
          <w:i/>
        </w:rPr>
        <w:t xml:space="preserve"> Môže</w:t>
      </w:r>
      <w:r w:rsidR="00B46C92">
        <w:rPr>
          <w:i/>
        </w:rPr>
        <w:t>š</w:t>
      </w:r>
      <w:r w:rsidR="00134E88">
        <w:rPr>
          <w:i/>
        </w:rPr>
        <w:t xml:space="preserve"> sa s nimi </w:t>
      </w:r>
      <w:r w:rsidR="00134E88" w:rsidRPr="00134E88">
        <w:rPr>
          <w:i/>
        </w:rPr>
        <w:t xml:space="preserve">dohodnúť, že za úspešné riešenie súťaže </w:t>
      </w:r>
      <w:proofErr w:type="spellStart"/>
      <w:r w:rsidR="00134E88" w:rsidRPr="00134E88">
        <w:rPr>
          <w:i/>
        </w:rPr>
        <w:t>Zemeznalec</w:t>
      </w:r>
      <w:proofErr w:type="spellEnd"/>
      <w:r w:rsidR="00134E88" w:rsidRPr="00134E88">
        <w:rPr>
          <w:i/>
        </w:rPr>
        <w:t xml:space="preserve"> získa</w:t>
      </w:r>
      <w:r w:rsidR="00B46C92">
        <w:rPr>
          <w:i/>
        </w:rPr>
        <w:t xml:space="preserve">š </w:t>
      </w:r>
      <w:r w:rsidR="00134E88" w:rsidRPr="00134E88">
        <w:rPr>
          <w:i/>
        </w:rPr>
        <w:t>jednotku z geografie.</w:t>
      </w:r>
    </w:p>
    <w:sectPr w:rsidR="00330035" w:rsidRPr="00134E88" w:rsidSect="003D1085">
      <w:pgSz w:w="11906" w:h="16838"/>
      <w:pgMar w:top="709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iret One">
    <w:panose1 w:val="02000000000000000000"/>
    <w:charset w:val="EE"/>
    <w:family w:val="auto"/>
    <w:pitch w:val="variable"/>
    <w:sig w:usb0="A000022F" w:usb1="5000004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124"/>
    <w:multiLevelType w:val="hybridMultilevel"/>
    <w:tmpl w:val="A4CCB14A"/>
    <w:lvl w:ilvl="0" w:tplc="0BE6F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BF7"/>
    <w:multiLevelType w:val="hybridMultilevel"/>
    <w:tmpl w:val="5852B5A6"/>
    <w:lvl w:ilvl="0" w:tplc="1E621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6E6E"/>
    <w:multiLevelType w:val="hybridMultilevel"/>
    <w:tmpl w:val="D94E2F5A"/>
    <w:lvl w:ilvl="0" w:tplc="E974B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F07F9"/>
    <w:multiLevelType w:val="hybridMultilevel"/>
    <w:tmpl w:val="5852B5A6"/>
    <w:lvl w:ilvl="0" w:tplc="1E621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D4E7B"/>
    <w:multiLevelType w:val="hybridMultilevel"/>
    <w:tmpl w:val="5852B5A6"/>
    <w:lvl w:ilvl="0" w:tplc="1E621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029"/>
    <w:multiLevelType w:val="hybridMultilevel"/>
    <w:tmpl w:val="D94E2F5A"/>
    <w:lvl w:ilvl="0" w:tplc="E974B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38E2"/>
    <w:multiLevelType w:val="hybridMultilevel"/>
    <w:tmpl w:val="707E1570"/>
    <w:lvl w:ilvl="0" w:tplc="E2AC7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0FA30841"/>
    <w:multiLevelType w:val="hybridMultilevel"/>
    <w:tmpl w:val="EBDCF2EA"/>
    <w:lvl w:ilvl="0" w:tplc="99F49AE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E3BCB"/>
    <w:multiLevelType w:val="hybridMultilevel"/>
    <w:tmpl w:val="BE82F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32221"/>
    <w:multiLevelType w:val="hybridMultilevel"/>
    <w:tmpl w:val="DD467010"/>
    <w:lvl w:ilvl="0" w:tplc="7B1A368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B7D45"/>
    <w:multiLevelType w:val="hybridMultilevel"/>
    <w:tmpl w:val="A810EDAE"/>
    <w:lvl w:ilvl="0" w:tplc="B2D084C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742A8E"/>
    <w:multiLevelType w:val="hybridMultilevel"/>
    <w:tmpl w:val="5852B5A6"/>
    <w:lvl w:ilvl="0" w:tplc="1E621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92C20"/>
    <w:multiLevelType w:val="hybridMultilevel"/>
    <w:tmpl w:val="4FAC00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A93"/>
    <w:multiLevelType w:val="hybridMultilevel"/>
    <w:tmpl w:val="A50089D2"/>
    <w:lvl w:ilvl="0" w:tplc="606ED9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A24D7"/>
    <w:multiLevelType w:val="hybridMultilevel"/>
    <w:tmpl w:val="D94E2F5A"/>
    <w:lvl w:ilvl="0" w:tplc="E974B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55D87"/>
    <w:multiLevelType w:val="hybridMultilevel"/>
    <w:tmpl w:val="F29E3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A7C3F"/>
    <w:multiLevelType w:val="multilevel"/>
    <w:tmpl w:val="862E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314548"/>
    <w:multiLevelType w:val="hybridMultilevel"/>
    <w:tmpl w:val="D94E2F5A"/>
    <w:lvl w:ilvl="0" w:tplc="E974B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2EF"/>
    <w:multiLevelType w:val="hybridMultilevel"/>
    <w:tmpl w:val="BE82F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517E6"/>
    <w:multiLevelType w:val="hybridMultilevel"/>
    <w:tmpl w:val="5852B5A6"/>
    <w:lvl w:ilvl="0" w:tplc="1E621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54106"/>
    <w:multiLevelType w:val="hybridMultilevel"/>
    <w:tmpl w:val="649AD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333AD"/>
    <w:multiLevelType w:val="hybridMultilevel"/>
    <w:tmpl w:val="5852B5A6"/>
    <w:lvl w:ilvl="0" w:tplc="1E621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8251B"/>
    <w:multiLevelType w:val="hybridMultilevel"/>
    <w:tmpl w:val="72CEDD6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3891F9F"/>
    <w:multiLevelType w:val="hybridMultilevel"/>
    <w:tmpl w:val="5852B5A6"/>
    <w:lvl w:ilvl="0" w:tplc="1E621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B2545"/>
    <w:multiLevelType w:val="hybridMultilevel"/>
    <w:tmpl w:val="5852B5A6"/>
    <w:lvl w:ilvl="0" w:tplc="1E621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E4049"/>
    <w:multiLevelType w:val="hybridMultilevel"/>
    <w:tmpl w:val="5852B5A6"/>
    <w:lvl w:ilvl="0" w:tplc="1E621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6571F"/>
    <w:multiLevelType w:val="hybridMultilevel"/>
    <w:tmpl w:val="BE82F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33655"/>
    <w:multiLevelType w:val="hybridMultilevel"/>
    <w:tmpl w:val="FFDC4850"/>
    <w:lvl w:ilvl="0" w:tplc="18164F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A0B78"/>
    <w:multiLevelType w:val="hybridMultilevel"/>
    <w:tmpl w:val="5852B5A6"/>
    <w:lvl w:ilvl="0" w:tplc="1E621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5166F"/>
    <w:multiLevelType w:val="hybridMultilevel"/>
    <w:tmpl w:val="BE82F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00FEE"/>
    <w:multiLevelType w:val="hybridMultilevel"/>
    <w:tmpl w:val="5852B5A6"/>
    <w:lvl w:ilvl="0" w:tplc="1E621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D59D3"/>
    <w:multiLevelType w:val="hybridMultilevel"/>
    <w:tmpl w:val="610CA80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6512997"/>
    <w:multiLevelType w:val="hybridMultilevel"/>
    <w:tmpl w:val="D94E2F5A"/>
    <w:lvl w:ilvl="0" w:tplc="E974B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B2933"/>
    <w:multiLevelType w:val="hybridMultilevel"/>
    <w:tmpl w:val="9766A44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30159B6"/>
    <w:multiLevelType w:val="hybridMultilevel"/>
    <w:tmpl w:val="D49AA4F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65B7964"/>
    <w:multiLevelType w:val="hybridMultilevel"/>
    <w:tmpl w:val="8C52C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44555"/>
    <w:multiLevelType w:val="hybridMultilevel"/>
    <w:tmpl w:val="5852B5A6"/>
    <w:lvl w:ilvl="0" w:tplc="1E621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126D1"/>
    <w:multiLevelType w:val="hybridMultilevel"/>
    <w:tmpl w:val="5852B5A6"/>
    <w:lvl w:ilvl="0" w:tplc="1E621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F6F33"/>
    <w:multiLevelType w:val="hybridMultilevel"/>
    <w:tmpl w:val="D94E2F5A"/>
    <w:lvl w:ilvl="0" w:tplc="E974B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A70E7"/>
    <w:multiLevelType w:val="hybridMultilevel"/>
    <w:tmpl w:val="BE82F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13A40"/>
    <w:multiLevelType w:val="hybridMultilevel"/>
    <w:tmpl w:val="BE82F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36"/>
  </w:num>
  <w:num w:numId="5">
    <w:abstractNumId w:val="8"/>
  </w:num>
  <w:num w:numId="6">
    <w:abstractNumId w:val="18"/>
  </w:num>
  <w:num w:numId="7">
    <w:abstractNumId w:val="39"/>
  </w:num>
  <w:num w:numId="8">
    <w:abstractNumId w:val="12"/>
  </w:num>
  <w:num w:numId="9">
    <w:abstractNumId w:val="29"/>
  </w:num>
  <w:num w:numId="10">
    <w:abstractNumId w:val="26"/>
  </w:num>
  <w:num w:numId="11">
    <w:abstractNumId w:val="27"/>
  </w:num>
  <w:num w:numId="12">
    <w:abstractNumId w:val="13"/>
  </w:num>
  <w:num w:numId="13">
    <w:abstractNumId w:val="40"/>
  </w:num>
  <w:num w:numId="14">
    <w:abstractNumId w:val="16"/>
  </w:num>
  <w:num w:numId="15">
    <w:abstractNumId w:val="5"/>
  </w:num>
  <w:num w:numId="16">
    <w:abstractNumId w:val="2"/>
  </w:num>
  <w:num w:numId="17">
    <w:abstractNumId w:val="32"/>
  </w:num>
  <w:num w:numId="18">
    <w:abstractNumId w:val="17"/>
  </w:num>
  <w:num w:numId="19">
    <w:abstractNumId w:val="14"/>
  </w:num>
  <w:num w:numId="20">
    <w:abstractNumId w:val="38"/>
  </w:num>
  <w:num w:numId="21">
    <w:abstractNumId w:val="30"/>
  </w:num>
  <w:num w:numId="22">
    <w:abstractNumId w:val="4"/>
  </w:num>
  <w:num w:numId="23">
    <w:abstractNumId w:val="11"/>
  </w:num>
  <w:num w:numId="24">
    <w:abstractNumId w:val="25"/>
  </w:num>
  <w:num w:numId="25">
    <w:abstractNumId w:val="1"/>
  </w:num>
  <w:num w:numId="26">
    <w:abstractNumId w:val="23"/>
  </w:num>
  <w:num w:numId="27">
    <w:abstractNumId w:val="28"/>
  </w:num>
  <w:num w:numId="28">
    <w:abstractNumId w:val="3"/>
  </w:num>
  <w:num w:numId="29">
    <w:abstractNumId w:val="33"/>
  </w:num>
  <w:num w:numId="30">
    <w:abstractNumId w:val="34"/>
  </w:num>
  <w:num w:numId="31">
    <w:abstractNumId w:val="31"/>
  </w:num>
  <w:num w:numId="32">
    <w:abstractNumId w:val="37"/>
  </w:num>
  <w:num w:numId="33">
    <w:abstractNumId w:val="35"/>
  </w:num>
  <w:num w:numId="34">
    <w:abstractNumId w:val="19"/>
  </w:num>
  <w:num w:numId="35">
    <w:abstractNumId w:val="21"/>
  </w:num>
  <w:num w:numId="36">
    <w:abstractNumId w:val="22"/>
  </w:num>
  <w:num w:numId="37">
    <w:abstractNumId w:val="20"/>
  </w:num>
  <w:num w:numId="38">
    <w:abstractNumId w:val="6"/>
  </w:num>
  <w:num w:numId="39">
    <w:abstractNumId w:val="24"/>
  </w:num>
  <w:num w:numId="40">
    <w:abstractNumId w:val="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B1"/>
    <w:rsid w:val="000244F2"/>
    <w:rsid w:val="00035C78"/>
    <w:rsid w:val="000365EF"/>
    <w:rsid w:val="00063741"/>
    <w:rsid w:val="000831AB"/>
    <w:rsid w:val="00084211"/>
    <w:rsid w:val="000A412A"/>
    <w:rsid w:val="000E7B1F"/>
    <w:rsid w:val="00125438"/>
    <w:rsid w:val="001316AE"/>
    <w:rsid w:val="00134E88"/>
    <w:rsid w:val="00141010"/>
    <w:rsid w:val="00141C32"/>
    <w:rsid w:val="001523D6"/>
    <w:rsid w:val="0015325D"/>
    <w:rsid w:val="00162827"/>
    <w:rsid w:val="001752A8"/>
    <w:rsid w:val="001A0E55"/>
    <w:rsid w:val="001A6CE6"/>
    <w:rsid w:val="001C5EE8"/>
    <w:rsid w:val="001C73FB"/>
    <w:rsid w:val="001F59A8"/>
    <w:rsid w:val="002007DC"/>
    <w:rsid w:val="00211F90"/>
    <w:rsid w:val="00231132"/>
    <w:rsid w:val="00231A47"/>
    <w:rsid w:val="0024484F"/>
    <w:rsid w:val="00273104"/>
    <w:rsid w:val="002742A1"/>
    <w:rsid w:val="00285173"/>
    <w:rsid w:val="0029208F"/>
    <w:rsid w:val="002A428E"/>
    <w:rsid w:val="002D08E0"/>
    <w:rsid w:val="002D1B91"/>
    <w:rsid w:val="002E0D5B"/>
    <w:rsid w:val="002E48D4"/>
    <w:rsid w:val="00330035"/>
    <w:rsid w:val="00365224"/>
    <w:rsid w:val="003672F4"/>
    <w:rsid w:val="00367807"/>
    <w:rsid w:val="00391F04"/>
    <w:rsid w:val="00394AE3"/>
    <w:rsid w:val="003A0168"/>
    <w:rsid w:val="003A236B"/>
    <w:rsid w:val="003D1085"/>
    <w:rsid w:val="003D418E"/>
    <w:rsid w:val="00401CE2"/>
    <w:rsid w:val="00416BD7"/>
    <w:rsid w:val="00446FE5"/>
    <w:rsid w:val="004508FB"/>
    <w:rsid w:val="004603ED"/>
    <w:rsid w:val="00461B0E"/>
    <w:rsid w:val="004B72CB"/>
    <w:rsid w:val="004D4925"/>
    <w:rsid w:val="004D7C86"/>
    <w:rsid w:val="004F6E7D"/>
    <w:rsid w:val="004F783A"/>
    <w:rsid w:val="0051072E"/>
    <w:rsid w:val="00544793"/>
    <w:rsid w:val="00567092"/>
    <w:rsid w:val="00573C8B"/>
    <w:rsid w:val="005962B4"/>
    <w:rsid w:val="005B16DD"/>
    <w:rsid w:val="005D2EA8"/>
    <w:rsid w:val="005D6C2B"/>
    <w:rsid w:val="005F70C3"/>
    <w:rsid w:val="00603928"/>
    <w:rsid w:val="00654DBA"/>
    <w:rsid w:val="00657C68"/>
    <w:rsid w:val="00670F81"/>
    <w:rsid w:val="006750C1"/>
    <w:rsid w:val="00687763"/>
    <w:rsid w:val="006A669A"/>
    <w:rsid w:val="006B3634"/>
    <w:rsid w:val="006E11BB"/>
    <w:rsid w:val="00703BFF"/>
    <w:rsid w:val="007571BD"/>
    <w:rsid w:val="00762E5F"/>
    <w:rsid w:val="007A3889"/>
    <w:rsid w:val="007C1C9F"/>
    <w:rsid w:val="008A20EF"/>
    <w:rsid w:val="008A2E26"/>
    <w:rsid w:val="008A2EA9"/>
    <w:rsid w:val="008B0C38"/>
    <w:rsid w:val="008B71AA"/>
    <w:rsid w:val="008C270A"/>
    <w:rsid w:val="008C4773"/>
    <w:rsid w:val="008D27DB"/>
    <w:rsid w:val="00904B2F"/>
    <w:rsid w:val="0093778B"/>
    <w:rsid w:val="009556CF"/>
    <w:rsid w:val="0096373A"/>
    <w:rsid w:val="00993919"/>
    <w:rsid w:val="0099701B"/>
    <w:rsid w:val="009A3E31"/>
    <w:rsid w:val="009A599E"/>
    <w:rsid w:val="009A7A75"/>
    <w:rsid w:val="009B25FF"/>
    <w:rsid w:val="009B7A40"/>
    <w:rsid w:val="009D2CBB"/>
    <w:rsid w:val="00A05282"/>
    <w:rsid w:val="00A201AB"/>
    <w:rsid w:val="00A279D4"/>
    <w:rsid w:val="00A364DB"/>
    <w:rsid w:val="00A50A09"/>
    <w:rsid w:val="00A738F1"/>
    <w:rsid w:val="00A96A85"/>
    <w:rsid w:val="00A976BD"/>
    <w:rsid w:val="00AB169A"/>
    <w:rsid w:val="00AE2D44"/>
    <w:rsid w:val="00B16C60"/>
    <w:rsid w:val="00B27552"/>
    <w:rsid w:val="00B443D0"/>
    <w:rsid w:val="00B46C92"/>
    <w:rsid w:val="00B473C0"/>
    <w:rsid w:val="00B47FC5"/>
    <w:rsid w:val="00B60EE4"/>
    <w:rsid w:val="00B63933"/>
    <w:rsid w:val="00B66A70"/>
    <w:rsid w:val="00B80F1B"/>
    <w:rsid w:val="00BB76E4"/>
    <w:rsid w:val="00BD71EF"/>
    <w:rsid w:val="00BE61DF"/>
    <w:rsid w:val="00C3356E"/>
    <w:rsid w:val="00C438D1"/>
    <w:rsid w:val="00C531CE"/>
    <w:rsid w:val="00C70D47"/>
    <w:rsid w:val="00C7171E"/>
    <w:rsid w:val="00C75E13"/>
    <w:rsid w:val="00C811AD"/>
    <w:rsid w:val="00C96FFD"/>
    <w:rsid w:val="00CD03CA"/>
    <w:rsid w:val="00CD3A9C"/>
    <w:rsid w:val="00CE090D"/>
    <w:rsid w:val="00CE101D"/>
    <w:rsid w:val="00CF30A5"/>
    <w:rsid w:val="00CF4A83"/>
    <w:rsid w:val="00D05D12"/>
    <w:rsid w:val="00D22B9A"/>
    <w:rsid w:val="00D2345D"/>
    <w:rsid w:val="00D56042"/>
    <w:rsid w:val="00DA5450"/>
    <w:rsid w:val="00DC08B1"/>
    <w:rsid w:val="00DF27CE"/>
    <w:rsid w:val="00DF4933"/>
    <w:rsid w:val="00E11685"/>
    <w:rsid w:val="00E175D9"/>
    <w:rsid w:val="00E17B81"/>
    <w:rsid w:val="00E33CD3"/>
    <w:rsid w:val="00E45835"/>
    <w:rsid w:val="00E533EC"/>
    <w:rsid w:val="00E72676"/>
    <w:rsid w:val="00EA04C0"/>
    <w:rsid w:val="00EA53A9"/>
    <w:rsid w:val="00EC5738"/>
    <w:rsid w:val="00EC779D"/>
    <w:rsid w:val="00EC7FF1"/>
    <w:rsid w:val="00EF351D"/>
    <w:rsid w:val="00F72D23"/>
    <w:rsid w:val="00FA1565"/>
    <w:rsid w:val="00FB63A9"/>
    <w:rsid w:val="00FD7111"/>
    <w:rsid w:val="00FE3708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965F9-51A7-4DED-B688-2E8FE168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08B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08B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16BD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9556CF"/>
  </w:style>
  <w:style w:type="table" w:styleId="Mriekatabuky">
    <w:name w:val="Table Grid"/>
    <w:basedOn w:val="Normlnatabuka"/>
    <w:uiPriority w:val="39"/>
    <w:rsid w:val="0099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D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www.aktuality.sk/clanok/174739/kilimandzaro-tvrdo-tresta-naivnych-horolezcov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bs.twimg.com/media/C6Kzu8cWcAA4sLg.jpg:lar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zemeznale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9ECA-8254-45FF-8A72-652B614C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Farárik</dc:creator>
  <cp:keywords/>
  <dc:description/>
  <cp:lastModifiedBy>Peter Farárik</cp:lastModifiedBy>
  <cp:revision>9</cp:revision>
  <cp:lastPrinted>2016-10-17T20:16:00Z</cp:lastPrinted>
  <dcterms:created xsi:type="dcterms:W3CDTF">2017-04-02T12:23:00Z</dcterms:created>
  <dcterms:modified xsi:type="dcterms:W3CDTF">2017-04-02T14:10:00Z</dcterms:modified>
</cp:coreProperties>
</file>